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2F6C8" w14:textId="77777777" w:rsidR="00C315CB" w:rsidRDefault="00C315CB" w:rsidP="00C315CB">
      <w:pPr>
        <w:spacing w:after="0" w:line="240" w:lineRule="auto"/>
        <w:rPr>
          <w:rFonts w:ascii="Arial" w:hAnsi="Arial" w:cs="Arial"/>
          <w:b/>
          <w:sz w:val="24"/>
          <w:szCs w:val="24"/>
        </w:rPr>
      </w:pPr>
    </w:p>
    <w:p w14:paraId="4566E37C" w14:textId="0CA80BA2" w:rsidR="00C600DE" w:rsidRDefault="00851193" w:rsidP="00851193">
      <w:pPr>
        <w:spacing w:after="0" w:line="240" w:lineRule="auto"/>
        <w:jc w:val="center"/>
        <w:rPr>
          <w:rFonts w:ascii="Arial" w:hAnsi="Arial" w:cs="Arial"/>
          <w:b/>
          <w:sz w:val="24"/>
          <w:szCs w:val="24"/>
        </w:rPr>
      </w:pPr>
      <w:r w:rsidRPr="00851193">
        <w:rPr>
          <w:rFonts w:ascii="Arial" w:hAnsi="Arial" w:cs="Arial"/>
          <w:b/>
          <w:sz w:val="24"/>
          <w:szCs w:val="24"/>
        </w:rPr>
        <w:t xml:space="preserve">THE WEST OF ENGLAND SHIP OWNERS </w:t>
      </w:r>
      <w:r w:rsidR="00C600DE" w:rsidRPr="00851193">
        <w:rPr>
          <w:rFonts w:ascii="Arial" w:hAnsi="Arial" w:cs="Arial"/>
          <w:b/>
          <w:sz w:val="24"/>
          <w:szCs w:val="24"/>
        </w:rPr>
        <w:t>MUTUAL</w:t>
      </w:r>
    </w:p>
    <w:p w14:paraId="5B3197EA" w14:textId="391C7EFA" w:rsidR="00851193" w:rsidRPr="00851193" w:rsidRDefault="00851193" w:rsidP="00851193">
      <w:pPr>
        <w:spacing w:after="0" w:line="240" w:lineRule="auto"/>
        <w:jc w:val="center"/>
        <w:rPr>
          <w:rFonts w:ascii="Arial" w:hAnsi="Arial" w:cs="Arial"/>
          <w:b/>
          <w:sz w:val="24"/>
          <w:szCs w:val="24"/>
        </w:rPr>
      </w:pPr>
      <w:r w:rsidRPr="00851193">
        <w:rPr>
          <w:rFonts w:ascii="Arial" w:hAnsi="Arial" w:cs="Arial"/>
          <w:b/>
          <w:sz w:val="24"/>
          <w:szCs w:val="24"/>
        </w:rPr>
        <w:t>INSURANCE ASSOCIATION (LUXEMBOURG)</w:t>
      </w:r>
    </w:p>
    <w:p w14:paraId="189DD9A1" w14:textId="77777777" w:rsidR="00851193" w:rsidRPr="00851193" w:rsidRDefault="00851193" w:rsidP="00851193">
      <w:pPr>
        <w:spacing w:after="0" w:line="240" w:lineRule="auto"/>
        <w:jc w:val="center"/>
        <w:rPr>
          <w:rFonts w:ascii="Arial" w:hAnsi="Arial" w:cs="Arial"/>
          <w:b/>
          <w:sz w:val="24"/>
          <w:szCs w:val="24"/>
        </w:rPr>
      </w:pPr>
    </w:p>
    <w:p w14:paraId="7AB2C55C" w14:textId="77777777" w:rsidR="00851193" w:rsidRPr="008206DD" w:rsidRDefault="00851193" w:rsidP="00851193">
      <w:pPr>
        <w:spacing w:after="0" w:line="240" w:lineRule="auto"/>
        <w:jc w:val="center"/>
        <w:rPr>
          <w:rFonts w:ascii="Arial" w:hAnsi="Arial" w:cs="Arial"/>
          <w:b/>
        </w:rPr>
      </w:pPr>
      <w:r w:rsidRPr="008206DD">
        <w:rPr>
          <w:rFonts w:ascii="Arial" w:hAnsi="Arial" w:cs="Arial"/>
          <w:b/>
        </w:rPr>
        <w:t>ANNUAL GENERAL MEETING</w:t>
      </w:r>
    </w:p>
    <w:p w14:paraId="49EEDDBD" w14:textId="0C9A7512" w:rsidR="00DA6552" w:rsidRDefault="00DA6552">
      <w:pPr>
        <w:pStyle w:val="body6"/>
        <w:jc w:val="center"/>
        <w:rPr>
          <w:rFonts w:ascii="Arial" w:hAnsi="Arial" w:cs="Arial"/>
        </w:rPr>
      </w:pPr>
      <w:r w:rsidRPr="00D26248">
        <w:rPr>
          <w:rFonts w:ascii="Arial" w:hAnsi="Arial" w:cs="Arial"/>
        </w:rPr>
        <w:t xml:space="preserve">to be held at </w:t>
      </w:r>
      <w:r w:rsidRPr="00AC3C19">
        <w:rPr>
          <w:rFonts w:ascii="Arial" w:hAnsi="Arial" w:cs="Arial"/>
        </w:rPr>
        <w:t xml:space="preserve">the Hotel Le Royal, 12 </w:t>
      </w:r>
      <w:r w:rsidR="001532B4">
        <w:rPr>
          <w:rFonts w:ascii="Arial" w:hAnsi="Arial" w:cs="Arial"/>
        </w:rPr>
        <w:t>B</w:t>
      </w:r>
      <w:r w:rsidRPr="00AC3C19">
        <w:rPr>
          <w:rFonts w:ascii="Arial" w:hAnsi="Arial" w:cs="Arial"/>
        </w:rPr>
        <w:t>oulevard Royal, L-2449 Luxembourg</w:t>
      </w:r>
    </w:p>
    <w:p w14:paraId="374A4C63" w14:textId="7B7FC965" w:rsidR="00851193" w:rsidRPr="008206DD" w:rsidRDefault="00DA6552" w:rsidP="008206DD">
      <w:pPr>
        <w:jc w:val="center"/>
        <w:rPr>
          <w:rFonts w:ascii="Arial" w:hAnsi="Arial" w:cs="Arial"/>
          <w:b/>
        </w:rPr>
      </w:pPr>
      <w:r w:rsidRPr="007B5D8C">
        <w:rPr>
          <w:rFonts w:ascii="Arial" w:hAnsi="Arial" w:cs="Arial"/>
          <w:b/>
          <w:bCs/>
        </w:rPr>
        <w:t>at 1</w:t>
      </w:r>
      <w:r w:rsidR="00C67898">
        <w:rPr>
          <w:rFonts w:ascii="Arial" w:hAnsi="Arial" w:cs="Arial"/>
          <w:b/>
          <w:bCs/>
        </w:rPr>
        <w:t>3</w:t>
      </w:r>
      <w:r w:rsidRPr="007B5D8C">
        <w:rPr>
          <w:rFonts w:ascii="Arial" w:hAnsi="Arial" w:cs="Arial"/>
          <w:b/>
          <w:bCs/>
        </w:rPr>
        <w:t>.</w:t>
      </w:r>
      <w:r w:rsidR="00C67898">
        <w:rPr>
          <w:rFonts w:ascii="Arial" w:hAnsi="Arial" w:cs="Arial"/>
          <w:b/>
          <w:bCs/>
        </w:rPr>
        <w:t>0</w:t>
      </w:r>
      <w:r w:rsidRPr="007B5D8C">
        <w:rPr>
          <w:rFonts w:ascii="Arial" w:hAnsi="Arial" w:cs="Arial"/>
          <w:b/>
          <w:bCs/>
        </w:rPr>
        <w:t>0 hours</w:t>
      </w:r>
      <w:r>
        <w:rPr>
          <w:rFonts w:ascii="Arial" w:hAnsi="Arial" w:cs="Arial"/>
          <w:b/>
          <w:bCs/>
        </w:rPr>
        <w:t xml:space="preserve"> (CET)</w:t>
      </w:r>
      <w:r w:rsidRPr="007B5D8C">
        <w:rPr>
          <w:rFonts w:ascii="Arial" w:hAnsi="Arial" w:cs="Arial"/>
          <w:b/>
          <w:bCs/>
        </w:rPr>
        <w:t xml:space="preserve"> on</w:t>
      </w:r>
      <w:r w:rsidRPr="00264DE9">
        <w:rPr>
          <w:rFonts w:ascii="Arial" w:hAnsi="Arial" w:cs="Arial"/>
          <w:b/>
          <w:bCs/>
        </w:rPr>
        <w:t xml:space="preserve"> Tuesday, </w:t>
      </w:r>
      <w:r w:rsidR="00C67898">
        <w:rPr>
          <w:rFonts w:ascii="Arial" w:hAnsi="Arial" w:cs="Arial"/>
          <w:b/>
          <w:bCs/>
        </w:rPr>
        <w:t>9</w:t>
      </w:r>
      <w:r w:rsidRPr="00264DE9">
        <w:rPr>
          <w:rFonts w:ascii="Arial" w:hAnsi="Arial" w:cs="Arial"/>
          <w:b/>
          <w:bCs/>
        </w:rPr>
        <w:t xml:space="preserve"> July 202</w:t>
      </w:r>
      <w:r w:rsidR="00C67898">
        <w:rPr>
          <w:rFonts w:ascii="Arial" w:hAnsi="Arial" w:cs="Arial"/>
          <w:b/>
          <w:bCs/>
        </w:rPr>
        <w:t>4</w:t>
      </w:r>
    </w:p>
    <w:p w14:paraId="03753EC4" w14:textId="77777777" w:rsidR="00851193" w:rsidRPr="008206DD" w:rsidRDefault="00851193" w:rsidP="00851193">
      <w:pPr>
        <w:autoSpaceDE w:val="0"/>
        <w:autoSpaceDN w:val="0"/>
        <w:adjustRightInd w:val="0"/>
        <w:spacing w:after="0" w:line="240" w:lineRule="auto"/>
        <w:jc w:val="center"/>
        <w:rPr>
          <w:rFonts w:ascii="Arial" w:hAnsi="Arial" w:cs="Arial"/>
          <w:b/>
          <w:bCs/>
        </w:rPr>
      </w:pPr>
    </w:p>
    <w:p w14:paraId="654CF9A9" w14:textId="7EAD88EB" w:rsidR="00851193" w:rsidRPr="008206DD" w:rsidRDefault="00851193" w:rsidP="00851193">
      <w:pPr>
        <w:autoSpaceDE w:val="0"/>
        <w:autoSpaceDN w:val="0"/>
        <w:adjustRightInd w:val="0"/>
        <w:spacing w:after="0" w:line="240" w:lineRule="auto"/>
        <w:jc w:val="center"/>
        <w:rPr>
          <w:rFonts w:ascii="Arial" w:hAnsi="Arial" w:cs="Arial"/>
          <w:b/>
          <w:bCs/>
        </w:rPr>
      </w:pPr>
      <w:r w:rsidRPr="008206DD">
        <w:rPr>
          <w:rFonts w:ascii="Arial" w:hAnsi="Arial" w:cs="Arial"/>
          <w:b/>
          <w:bCs/>
        </w:rPr>
        <w:t xml:space="preserve">Proxy </w:t>
      </w:r>
      <w:r w:rsidR="00D20441" w:rsidRPr="008206DD">
        <w:rPr>
          <w:rFonts w:ascii="Arial" w:hAnsi="Arial" w:cs="Arial"/>
          <w:b/>
          <w:bCs/>
        </w:rPr>
        <w:t>Appointment Form</w:t>
      </w:r>
    </w:p>
    <w:p w14:paraId="4108D036" w14:textId="77777777" w:rsidR="00851193" w:rsidRDefault="00851193" w:rsidP="00851193">
      <w:pPr>
        <w:autoSpaceDE w:val="0"/>
        <w:autoSpaceDN w:val="0"/>
        <w:adjustRightInd w:val="0"/>
        <w:spacing w:after="0" w:line="240" w:lineRule="auto"/>
        <w:jc w:val="center"/>
        <w:rPr>
          <w:rFonts w:ascii="Arial" w:hAnsi="Arial" w:cs="Arial"/>
          <w:b/>
          <w:bCs/>
        </w:rPr>
      </w:pPr>
    </w:p>
    <w:p w14:paraId="54A36E4A" w14:textId="73BB3C41" w:rsidR="00851193" w:rsidRPr="008206DD" w:rsidRDefault="00851193" w:rsidP="008206DD">
      <w:pPr>
        <w:autoSpaceDE w:val="0"/>
        <w:autoSpaceDN w:val="0"/>
        <w:adjustRightInd w:val="0"/>
        <w:spacing w:after="0" w:line="240" w:lineRule="auto"/>
        <w:jc w:val="both"/>
        <w:rPr>
          <w:rFonts w:ascii="Arial" w:hAnsi="Arial" w:cs="Arial"/>
          <w:bCs/>
          <w:iCs/>
        </w:rPr>
      </w:pPr>
      <w:r w:rsidRPr="008206DD">
        <w:rPr>
          <w:rFonts w:ascii="Arial" w:hAnsi="Arial" w:cs="Arial"/>
          <w:bCs/>
          <w:iCs/>
        </w:rPr>
        <w:t>Please complete this form if you cannot</w:t>
      </w:r>
      <w:r w:rsidR="00D20441" w:rsidRPr="008206DD">
        <w:rPr>
          <w:rFonts w:ascii="Arial" w:hAnsi="Arial" w:cs="Arial"/>
          <w:bCs/>
          <w:iCs/>
        </w:rPr>
        <w:t xml:space="preserve"> </w:t>
      </w:r>
      <w:r w:rsidRPr="008206DD">
        <w:rPr>
          <w:rFonts w:ascii="Arial" w:hAnsi="Arial" w:cs="Arial"/>
          <w:bCs/>
          <w:iCs/>
        </w:rPr>
        <w:t xml:space="preserve">attend and </w:t>
      </w:r>
      <w:r w:rsidR="00D20441" w:rsidRPr="008206DD">
        <w:rPr>
          <w:rFonts w:ascii="Arial" w:hAnsi="Arial" w:cs="Arial"/>
          <w:bCs/>
          <w:iCs/>
        </w:rPr>
        <w:t xml:space="preserve">wish to be represented </w:t>
      </w:r>
      <w:r w:rsidRPr="008206DD">
        <w:rPr>
          <w:rFonts w:ascii="Arial" w:hAnsi="Arial" w:cs="Arial"/>
          <w:bCs/>
          <w:iCs/>
        </w:rPr>
        <w:t>at the Association’s Annual General Meeting</w:t>
      </w:r>
      <w:r w:rsidR="00896F75" w:rsidRPr="008206DD">
        <w:rPr>
          <w:rFonts w:ascii="Arial" w:hAnsi="Arial" w:cs="Arial"/>
          <w:bCs/>
          <w:iCs/>
        </w:rPr>
        <w:t>.</w:t>
      </w:r>
      <w:r w:rsidRPr="008206DD">
        <w:rPr>
          <w:rFonts w:ascii="Arial" w:hAnsi="Arial" w:cs="Arial"/>
          <w:bCs/>
          <w:iCs/>
        </w:rPr>
        <w:t xml:space="preserve"> </w:t>
      </w:r>
    </w:p>
    <w:p w14:paraId="1CCAE66D" w14:textId="72999265" w:rsidR="00851193" w:rsidRPr="00851193" w:rsidRDefault="00851193" w:rsidP="00851193">
      <w:pPr>
        <w:autoSpaceDE w:val="0"/>
        <w:autoSpaceDN w:val="0"/>
        <w:adjustRightInd w:val="0"/>
        <w:spacing w:after="0" w:line="240" w:lineRule="auto"/>
        <w:jc w:val="center"/>
        <w:rPr>
          <w:rFonts w:ascii="Arial" w:hAnsi="Arial" w:cs="Arial"/>
          <w:b/>
          <w:bCs/>
        </w:rPr>
      </w:pPr>
    </w:p>
    <w:p w14:paraId="2EF69966" w14:textId="5D615283" w:rsidR="00851193" w:rsidRPr="00851193" w:rsidRDefault="00851193" w:rsidP="00851193">
      <w:pPr>
        <w:autoSpaceDE w:val="0"/>
        <w:autoSpaceDN w:val="0"/>
        <w:adjustRightInd w:val="0"/>
        <w:spacing w:after="0" w:line="360" w:lineRule="auto"/>
        <w:rPr>
          <w:rFonts w:ascii="Arial" w:hAnsi="Arial" w:cs="Arial"/>
        </w:rPr>
      </w:pPr>
      <w:r w:rsidRPr="00851193">
        <w:rPr>
          <w:rFonts w:ascii="Arial" w:hAnsi="Arial" w:cs="Arial"/>
        </w:rPr>
        <w:t>I</w:t>
      </w:r>
      <w:r w:rsidR="00D20441">
        <w:rPr>
          <w:rFonts w:ascii="Arial" w:hAnsi="Arial" w:cs="Arial"/>
        </w:rPr>
        <w:t>,</w:t>
      </w:r>
      <w:r w:rsidRPr="00851193">
        <w:rPr>
          <w:rFonts w:ascii="Arial" w:hAnsi="Arial" w:cs="Arial"/>
        </w:rPr>
        <w:t xml:space="preserve"> </w:t>
      </w:r>
      <w:r w:rsidRPr="004C7FC8">
        <w:rPr>
          <w:rFonts w:ascii="Arial" w:hAnsi="Arial" w:cs="Arial"/>
          <w:i/>
        </w:rPr>
        <w:t>[</w:t>
      </w:r>
      <w:r w:rsidR="00D20441" w:rsidRPr="004C7FC8">
        <w:rPr>
          <w:rFonts w:ascii="Arial" w:hAnsi="Arial" w:cs="Arial"/>
          <w:i/>
        </w:rPr>
        <w:t>Please insert full name in CAPITAL LETTERS]</w:t>
      </w:r>
      <w:r w:rsidR="00D20441">
        <w:rPr>
          <w:rFonts w:ascii="Arial" w:hAnsi="Arial" w:cs="Arial"/>
        </w:rPr>
        <w:t xml:space="preserve"> ...……………………....................................</w:t>
      </w:r>
      <w:r w:rsidR="004C7FC8">
        <w:rPr>
          <w:rFonts w:ascii="Arial" w:hAnsi="Arial" w:cs="Arial"/>
        </w:rPr>
        <w:t>...............................................................................</w:t>
      </w:r>
    </w:p>
    <w:p w14:paraId="33AE0467" w14:textId="65AD2DDD" w:rsidR="00851193" w:rsidRPr="00851193" w:rsidRDefault="00D20441" w:rsidP="00851193">
      <w:pPr>
        <w:autoSpaceDE w:val="0"/>
        <w:autoSpaceDN w:val="0"/>
        <w:adjustRightInd w:val="0"/>
        <w:spacing w:after="0" w:line="360" w:lineRule="auto"/>
        <w:rPr>
          <w:rFonts w:ascii="Arial" w:hAnsi="Arial" w:cs="Arial"/>
        </w:rPr>
      </w:pPr>
      <w:r>
        <w:rPr>
          <w:rFonts w:ascii="Arial" w:hAnsi="Arial" w:cs="Arial"/>
        </w:rPr>
        <w:t xml:space="preserve">Representing </w:t>
      </w:r>
      <w:r w:rsidR="00851193" w:rsidRPr="004C7FC8">
        <w:rPr>
          <w:rFonts w:ascii="Arial" w:hAnsi="Arial" w:cs="Arial"/>
          <w:i/>
        </w:rPr>
        <w:t>[</w:t>
      </w:r>
      <w:r w:rsidRPr="004C7FC8">
        <w:rPr>
          <w:rFonts w:ascii="Arial" w:hAnsi="Arial" w:cs="Arial"/>
          <w:i/>
        </w:rPr>
        <w:t xml:space="preserve">Please insert full name &amp; address </w:t>
      </w:r>
      <w:r w:rsidR="004C7FC8" w:rsidRPr="004C7FC8">
        <w:rPr>
          <w:rFonts w:ascii="Arial" w:hAnsi="Arial" w:cs="Arial"/>
          <w:i/>
        </w:rPr>
        <w:t>of company</w:t>
      </w:r>
      <w:r w:rsidR="00CB12B9">
        <w:rPr>
          <w:rFonts w:ascii="Arial" w:hAnsi="Arial" w:cs="Arial"/>
          <w:i/>
        </w:rPr>
        <w:t xml:space="preserve"> (</w:t>
      </w:r>
      <w:proofErr w:type="spellStart"/>
      <w:r w:rsidR="00CB12B9">
        <w:rPr>
          <w:rFonts w:ascii="Arial" w:hAnsi="Arial" w:cs="Arial"/>
          <w:i/>
        </w:rPr>
        <w:t>ies</w:t>
      </w:r>
      <w:proofErr w:type="spellEnd"/>
      <w:r w:rsidR="00CB12B9">
        <w:rPr>
          <w:rFonts w:ascii="Arial" w:hAnsi="Arial" w:cs="Arial"/>
          <w:i/>
        </w:rPr>
        <w:t>) represented</w:t>
      </w:r>
      <w:r w:rsidR="004C7FC8" w:rsidRPr="004C7FC8">
        <w:rPr>
          <w:rFonts w:ascii="Arial" w:hAnsi="Arial" w:cs="Arial"/>
          <w:i/>
        </w:rPr>
        <w:t xml:space="preserve"> </w:t>
      </w:r>
      <w:r w:rsidRPr="004C7FC8">
        <w:rPr>
          <w:rFonts w:ascii="Arial" w:hAnsi="Arial" w:cs="Arial"/>
          <w:i/>
        </w:rPr>
        <w:t>in CAPITAL LETTERS</w:t>
      </w:r>
      <w:r w:rsidR="00851193" w:rsidRPr="004C7FC8">
        <w:rPr>
          <w:rFonts w:ascii="Arial" w:hAnsi="Arial" w:cs="Arial"/>
          <w:i/>
        </w:rPr>
        <w:t>]</w:t>
      </w:r>
      <w:r>
        <w:rPr>
          <w:rFonts w:ascii="Arial" w:hAnsi="Arial" w:cs="Arial"/>
        </w:rPr>
        <w:t xml:space="preserve"> ……………………………………………………………………………………………………………</w:t>
      </w:r>
    </w:p>
    <w:p w14:paraId="2627C6E1" w14:textId="77777777" w:rsidR="00FD6B8D" w:rsidRDefault="00851193" w:rsidP="00896F75">
      <w:pPr>
        <w:autoSpaceDE w:val="0"/>
        <w:autoSpaceDN w:val="0"/>
        <w:adjustRightInd w:val="0"/>
        <w:spacing w:after="0" w:line="360" w:lineRule="auto"/>
        <w:jc w:val="both"/>
        <w:rPr>
          <w:rFonts w:ascii="Arial" w:hAnsi="Arial" w:cs="Arial"/>
          <w:b/>
          <w:bCs/>
        </w:rPr>
      </w:pPr>
      <w:r w:rsidRPr="00851193">
        <w:rPr>
          <w:rFonts w:ascii="Arial" w:hAnsi="Arial" w:cs="Arial"/>
        </w:rPr>
        <w:t xml:space="preserve">Being a </w:t>
      </w:r>
      <w:r w:rsidR="004C7FC8">
        <w:rPr>
          <w:rFonts w:ascii="Arial" w:hAnsi="Arial" w:cs="Arial"/>
        </w:rPr>
        <w:t>M</w:t>
      </w:r>
      <w:r w:rsidRPr="00851193">
        <w:rPr>
          <w:rFonts w:ascii="Arial" w:hAnsi="Arial" w:cs="Arial"/>
        </w:rPr>
        <w:t xml:space="preserve">ember(s) of </w:t>
      </w:r>
      <w:r>
        <w:rPr>
          <w:rFonts w:ascii="Arial" w:hAnsi="Arial" w:cs="Arial"/>
        </w:rPr>
        <w:t>The West of England Ship Owners Mutual Insurance Association (Luxembourg)</w:t>
      </w:r>
      <w:r w:rsidRPr="00851193">
        <w:rPr>
          <w:rFonts w:ascii="Arial" w:hAnsi="Arial" w:cs="Arial"/>
        </w:rPr>
        <w:t xml:space="preserve">, </w:t>
      </w:r>
      <w:r w:rsidRPr="00896F75">
        <w:rPr>
          <w:rFonts w:ascii="Arial" w:hAnsi="Arial" w:cs="Arial"/>
          <w:b/>
          <w:bCs/>
        </w:rPr>
        <w:t>duly appoint</w:t>
      </w:r>
      <w:r w:rsidR="00FD6B8D">
        <w:rPr>
          <w:rFonts w:ascii="Arial" w:hAnsi="Arial" w:cs="Arial"/>
          <w:b/>
          <w:bCs/>
        </w:rPr>
        <w:t>:</w:t>
      </w:r>
    </w:p>
    <w:p w14:paraId="6DC047AE" w14:textId="77777777" w:rsidR="00FD6B8D" w:rsidRDefault="00FD6B8D" w:rsidP="00896F75">
      <w:pPr>
        <w:autoSpaceDE w:val="0"/>
        <w:autoSpaceDN w:val="0"/>
        <w:adjustRightInd w:val="0"/>
        <w:spacing w:after="0" w:line="360" w:lineRule="auto"/>
        <w:jc w:val="both"/>
        <w:rPr>
          <w:rFonts w:ascii="Arial" w:hAnsi="Arial" w:cs="Arial"/>
          <w:b/>
          <w:bCs/>
        </w:rPr>
      </w:pPr>
    </w:p>
    <w:p w14:paraId="34E3DFB2" w14:textId="6C6C0D31" w:rsidR="00851193" w:rsidRDefault="007969E5" w:rsidP="00FD6B8D">
      <w:pPr>
        <w:autoSpaceDE w:val="0"/>
        <w:autoSpaceDN w:val="0"/>
        <w:adjustRightInd w:val="0"/>
        <w:spacing w:after="0" w:line="360" w:lineRule="auto"/>
        <w:ind w:firstLine="720"/>
        <w:jc w:val="both"/>
        <w:rPr>
          <w:rFonts w:ascii="Arial" w:hAnsi="Arial" w:cs="Arial"/>
          <w:b/>
          <w:bCs/>
        </w:rPr>
      </w:pPr>
      <w:sdt>
        <w:sdtPr>
          <w:rPr>
            <w:rFonts w:ascii="Arial" w:hAnsi="Arial" w:cs="Arial"/>
            <w:b/>
            <w:bCs/>
          </w:rPr>
          <w:id w:val="-145201176"/>
          <w14:checkbox>
            <w14:checked w14:val="0"/>
            <w14:checkedState w14:val="2612" w14:font="MS Gothic"/>
            <w14:uncheckedState w14:val="2610" w14:font="MS Gothic"/>
          </w14:checkbox>
        </w:sdtPr>
        <w:sdtEndPr/>
        <w:sdtContent>
          <w:r w:rsidR="006E054A">
            <w:rPr>
              <w:rFonts w:ascii="MS Gothic" w:eastAsia="MS Gothic" w:hAnsi="MS Gothic" w:cs="Arial" w:hint="eastAsia"/>
              <w:b/>
              <w:bCs/>
            </w:rPr>
            <w:t>☐</w:t>
          </w:r>
        </w:sdtContent>
      </w:sdt>
      <w:r w:rsidR="006E054A">
        <w:rPr>
          <w:rFonts w:ascii="Arial" w:hAnsi="Arial" w:cs="Arial"/>
          <w:b/>
          <w:bCs/>
        </w:rPr>
        <w:t xml:space="preserve">  </w:t>
      </w:r>
      <w:r w:rsidR="00DA6552">
        <w:rPr>
          <w:rFonts w:ascii="Arial" w:hAnsi="Arial" w:cs="Arial"/>
          <w:b/>
          <w:bCs/>
        </w:rPr>
        <w:t>T</w:t>
      </w:r>
      <w:r w:rsidR="00896F75" w:rsidRPr="00896F75">
        <w:rPr>
          <w:rFonts w:ascii="Arial" w:hAnsi="Arial" w:cs="Arial"/>
          <w:b/>
          <w:bCs/>
        </w:rPr>
        <w:t xml:space="preserve">he </w:t>
      </w:r>
      <w:r w:rsidR="00851193" w:rsidRPr="00896F75">
        <w:rPr>
          <w:rFonts w:ascii="Arial" w:hAnsi="Arial" w:cs="Arial"/>
          <w:b/>
          <w:bCs/>
        </w:rPr>
        <w:t>Chairman of the meeting</w:t>
      </w:r>
      <w:r w:rsidR="00FD55C0">
        <w:rPr>
          <w:rFonts w:ascii="Arial" w:hAnsi="Arial" w:cs="Arial"/>
          <w:b/>
          <w:bCs/>
        </w:rPr>
        <w:t>;</w:t>
      </w:r>
    </w:p>
    <w:p w14:paraId="5E161F2B" w14:textId="340677B6" w:rsidR="00FD6B8D" w:rsidRPr="00851193" w:rsidRDefault="007969E5" w:rsidP="00FD6B8D">
      <w:pPr>
        <w:autoSpaceDE w:val="0"/>
        <w:autoSpaceDN w:val="0"/>
        <w:adjustRightInd w:val="0"/>
        <w:spacing w:after="0" w:line="360" w:lineRule="auto"/>
        <w:ind w:firstLine="720"/>
        <w:jc w:val="both"/>
        <w:rPr>
          <w:rFonts w:ascii="Arial" w:hAnsi="Arial" w:cs="Arial"/>
        </w:rPr>
      </w:pPr>
      <w:sdt>
        <w:sdtPr>
          <w:rPr>
            <w:rFonts w:ascii="Arial" w:hAnsi="Arial" w:cs="Arial"/>
            <w:b/>
            <w:bCs/>
          </w:rPr>
          <w:id w:val="744529057"/>
          <w14:checkbox>
            <w14:checked w14:val="0"/>
            <w14:checkedState w14:val="2612" w14:font="MS Gothic"/>
            <w14:uncheckedState w14:val="2610" w14:font="MS Gothic"/>
          </w14:checkbox>
        </w:sdtPr>
        <w:sdtEndPr/>
        <w:sdtContent>
          <w:r w:rsidR="006E054A">
            <w:rPr>
              <w:rFonts w:ascii="MS Gothic" w:eastAsia="MS Gothic" w:hAnsi="MS Gothic" w:cs="Arial" w:hint="eastAsia"/>
              <w:b/>
              <w:bCs/>
            </w:rPr>
            <w:t>☐</w:t>
          </w:r>
        </w:sdtContent>
      </w:sdt>
      <w:r w:rsidR="006E054A">
        <w:rPr>
          <w:rFonts w:ascii="Arial" w:hAnsi="Arial" w:cs="Arial"/>
          <w:b/>
          <w:bCs/>
        </w:rPr>
        <w:t xml:space="preserve">  </w:t>
      </w:r>
      <w:r w:rsidR="00FD6B8D">
        <w:rPr>
          <w:rFonts w:ascii="Arial" w:hAnsi="Arial" w:cs="Arial"/>
          <w:b/>
          <w:bCs/>
        </w:rPr>
        <w:t>Any other person:</w:t>
      </w:r>
      <w:r w:rsidR="00FD6B8D">
        <w:rPr>
          <w:rFonts w:ascii="Arial" w:hAnsi="Arial" w:cs="Arial"/>
        </w:rPr>
        <w:t>………………………………………………………………………</w:t>
      </w:r>
    </w:p>
    <w:p w14:paraId="21B0C007" w14:textId="5D34826E" w:rsidR="00263F77" w:rsidRPr="00896F75" w:rsidRDefault="00263F77" w:rsidP="00896F75">
      <w:pPr>
        <w:rPr>
          <w:rFonts w:ascii="Arial" w:hAnsi="Arial" w:cs="Arial"/>
        </w:rPr>
      </w:pPr>
    </w:p>
    <w:p w14:paraId="596B3FA5" w14:textId="288AFAB5" w:rsidR="00851193" w:rsidRDefault="00851193" w:rsidP="00D20441">
      <w:pPr>
        <w:autoSpaceDE w:val="0"/>
        <w:autoSpaceDN w:val="0"/>
        <w:adjustRightInd w:val="0"/>
        <w:spacing w:after="0" w:line="360" w:lineRule="auto"/>
        <w:rPr>
          <w:rFonts w:ascii="Arial" w:hAnsi="Arial" w:cs="Arial"/>
        </w:rPr>
      </w:pPr>
      <w:r w:rsidRPr="00851193">
        <w:rPr>
          <w:rFonts w:ascii="Arial" w:hAnsi="Arial" w:cs="Arial"/>
        </w:rPr>
        <w:t xml:space="preserve">To </w:t>
      </w:r>
      <w:r w:rsidR="00CB12B9">
        <w:rPr>
          <w:rFonts w:ascii="Arial" w:hAnsi="Arial" w:cs="Arial"/>
        </w:rPr>
        <w:t>represent me</w:t>
      </w:r>
      <w:r w:rsidRPr="00851193">
        <w:rPr>
          <w:rFonts w:ascii="Arial" w:hAnsi="Arial" w:cs="Arial"/>
        </w:rPr>
        <w:t xml:space="preserve"> at the Annual General Meeting to be held on </w:t>
      </w:r>
      <w:r w:rsidR="00C67898">
        <w:rPr>
          <w:rFonts w:ascii="Arial" w:hAnsi="Arial" w:cs="Arial"/>
        </w:rPr>
        <w:t>9</w:t>
      </w:r>
      <w:r w:rsidR="00F66E4D">
        <w:rPr>
          <w:rFonts w:ascii="Arial" w:hAnsi="Arial" w:cs="Arial"/>
        </w:rPr>
        <w:t xml:space="preserve"> July </w:t>
      </w:r>
      <w:r w:rsidRPr="00851193">
        <w:rPr>
          <w:rFonts w:ascii="Arial" w:hAnsi="Arial" w:cs="Arial"/>
        </w:rPr>
        <w:t>20</w:t>
      </w:r>
      <w:r w:rsidR="00F51D28">
        <w:rPr>
          <w:rFonts w:ascii="Arial" w:hAnsi="Arial" w:cs="Arial"/>
        </w:rPr>
        <w:t>2</w:t>
      </w:r>
      <w:r w:rsidR="00C67898">
        <w:rPr>
          <w:rFonts w:ascii="Arial" w:hAnsi="Arial" w:cs="Arial"/>
        </w:rPr>
        <w:t>4</w:t>
      </w:r>
      <w:r>
        <w:rPr>
          <w:rFonts w:ascii="Arial" w:hAnsi="Arial" w:cs="Arial"/>
        </w:rPr>
        <w:t xml:space="preserve"> </w:t>
      </w:r>
      <w:r w:rsidRPr="00851193">
        <w:rPr>
          <w:rFonts w:ascii="Arial" w:hAnsi="Arial" w:cs="Arial"/>
        </w:rPr>
        <w:t>and to vote on my behalf in</w:t>
      </w:r>
      <w:r>
        <w:rPr>
          <w:rFonts w:ascii="Arial" w:hAnsi="Arial" w:cs="Arial"/>
        </w:rPr>
        <w:t xml:space="preserve"> </w:t>
      </w:r>
      <w:r w:rsidRPr="00851193">
        <w:rPr>
          <w:rFonts w:ascii="Arial" w:hAnsi="Arial" w:cs="Arial"/>
        </w:rPr>
        <w:t xml:space="preserve">respect of the </w:t>
      </w:r>
      <w:r w:rsidR="00CB12B9">
        <w:rPr>
          <w:rFonts w:ascii="Arial" w:hAnsi="Arial" w:cs="Arial"/>
        </w:rPr>
        <w:t>proposals set in the notice convening the meeting</w:t>
      </w:r>
      <w:r w:rsidRPr="00851193">
        <w:rPr>
          <w:rFonts w:ascii="Arial" w:hAnsi="Arial" w:cs="Arial"/>
        </w:rPr>
        <w:t>.</w:t>
      </w:r>
      <w:r>
        <w:rPr>
          <w:rFonts w:ascii="Arial" w:hAnsi="Arial" w:cs="Arial"/>
        </w:rPr>
        <w:t xml:space="preserve"> </w:t>
      </w:r>
    </w:p>
    <w:p w14:paraId="4ECB5715" w14:textId="77777777" w:rsidR="00CB12B9" w:rsidRPr="008206DD" w:rsidRDefault="00CB12B9" w:rsidP="005973D3">
      <w:pPr>
        <w:autoSpaceDE w:val="0"/>
        <w:autoSpaceDN w:val="0"/>
        <w:adjustRightInd w:val="0"/>
        <w:spacing w:after="0" w:line="360" w:lineRule="auto"/>
        <w:jc w:val="both"/>
        <w:rPr>
          <w:rFonts w:ascii="Arial" w:hAnsi="Arial" w:cs="Arial"/>
          <w:iCs/>
        </w:rPr>
      </w:pPr>
    </w:p>
    <w:p w14:paraId="7717D5F9" w14:textId="68789AA7" w:rsidR="00851193" w:rsidRDefault="00851193" w:rsidP="005973D3">
      <w:pPr>
        <w:autoSpaceDE w:val="0"/>
        <w:autoSpaceDN w:val="0"/>
        <w:adjustRightInd w:val="0"/>
        <w:spacing w:after="0" w:line="360" w:lineRule="auto"/>
        <w:jc w:val="both"/>
        <w:rPr>
          <w:rFonts w:ascii="Arial" w:hAnsi="Arial" w:cs="Arial"/>
        </w:rPr>
      </w:pPr>
    </w:p>
    <w:p w14:paraId="67FAE789" w14:textId="2783D0DB" w:rsidR="00851193" w:rsidRDefault="00851193" w:rsidP="00851193">
      <w:pPr>
        <w:autoSpaceDE w:val="0"/>
        <w:autoSpaceDN w:val="0"/>
        <w:adjustRightInd w:val="0"/>
        <w:spacing w:after="0" w:line="360" w:lineRule="auto"/>
        <w:rPr>
          <w:rFonts w:ascii="Arial" w:hAnsi="Arial" w:cs="Arial"/>
        </w:rPr>
      </w:pPr>
      <w:r w:rsidRPr="00C315CB">
        <w:rPr>
          <w:rFonts w:ascii="Arial" w:hAnsi="Arial" w:cs="Arial"/>
          <w:b/>
          <w:bCs/>
        </w:rPr>
        <w:t>Date</w:t>
      </w:r>
      <w:r w:rsidR="00C315CB" w:rsidRPr="00C315CB">
        <w:rPr>
          <w:rFonts w:ascii="Arial" w:hAnsi="Arial" w:cs="Arial"/>
          <w:b/>
          <w:bCs/>
        </w:rPr>
        <w:t>:</w:t>
      </w:r>
      <w:r>
        <w:rPr>
          <w:rFonts w:ascii="Arial" w:hAnsi="Arial" w:cs="Arial"/>
        </w:rPr>
        <w:tab/>
      </w:r>
      <w:r>
        <w:rPr>
          <w:rFonts w:ascii="Arial" w:hAnsi="Arial" w:cs="Arial"/>
        </w:rPr>
        <w:tab/>
      </w:r>
      <w:r w:rsidRPr="00851193">
        <w:rPr>
          <w:rFonts w:ascii="Arial" w:hAnsi="Arial" w:cs="Arial"/>
        </w:rPr>
        <w:t>..............................................</w:t>
      </w:r>
      <w:r w:rsidR="00AD106B" w:rsidRPr="00851193">
        <w:rPr>
          <w:rFonts w:ascii="Arial" w:hAnsi="Arial" w:cs="Arial"/>
        </w:rPr>
        <w:t>...........</w:t>
      </w:r>
    </w:p>
    <w:p w14:paraId="055C5440" w14:textId="29522196" w:rsidR="00851193" w:rsidRDefault="00851193" w:rsidP="00851193">
      <w:pPr>
        <w:autoSpaceDE w:val="0"/>
        <w:autoSpaceDN w:val="0"/>
        <w:adjustRightInd w:val="0"/>
        <w:spacing w:after="0" w:line="360" w:lineRule="auto"/>
        <w:rPr>
          <w:rFonts w:ascii="Arial" w:hAnsi="Arial" w:cs="Arial"/>
        </w:rPr>
      </w:pPr>
    </w:p>
    <w:p w14:paraId="27B5A5FF" w14:textId="42E0EFA6" w:rsidR="00DA6552" w:rsidRDefault="00851193" w:rsidP="00CB12B9">
      <w:pPr>
        <w:autoSpaceDE w:val="0"/>
        <w:autoSpaceDN w:val="0"/>
        <w:adjustRightInd w:val="0"/>
        <w:spacing w:after="0" w:line="360" w:lineRule="auto"/>
        <w:rPr>
          <w:rFonts w:ascii="Arial" w:hAnsi="Arial" w:cs="Arial"/>
        </w:rPr>
      </w:pPr>
      <w:r w:rsidRPr="00C315CB">
        <w:rPr>
          <w:rFonts w:ascii="Arial" w:hAnsi="Arial" w:cs="Arial"/>
          <w:b/>
          <w:bCs/>
        </w:rPr>
        <w:t>Signature</w:t>
      </w:r>
      <w:r w:rsidR="00C315CB" w:rsidRPr="00C315CB">
        <w:rPr>
          <w:rFonts w:ascii="Arial" w:hAnsi="Arial" w:cs="Arial"/>
          <w:b/>
          <w:bCs/>
        </w:rPr>
        <w:t>:</w:t>
      </w:r>
      <w:r>
        <w:rPr>
          <w:rFonts w:ascii="Arial" w:hAnsi="Arial" w:cs="Arial"/>
        </w:rPr>
        <w:tab/>
        <w:t>…………</w:t>
      </w:r>
      <w:r w:rsidRPr="00851193">
        <w:rPr>
          <w:rFonts w:ascii="Arial" w:hAnsi="Arial" w:cs="Arial"/>
        </w:rPr>
        <w:t>...........................................</w:t>
      </w:r>
    </w:p>
    <w:p w14:paraId="4A5687C0" w14:textId="77777777" w:rsidR="00DA6552" w:rsidRDefault="00DA6552">
      <w:pPr>
        <w:rPr>
          <w:rFonts w:ascii="Arial" w:hAnsi="Arial" w:cs="Arial"/>
        </w:rPr>
      </w:pPr>
      <w:r>
        <w:rPr>
          <w:rFonts w:ascii="Arial" w:hAnsi="Arial" w:cs="Arial"/>
        </w:rPr>
        <w:br w:type="page"/>
      </w:r>
    </w:p>
    <w:p w14:paraId="2ED1F332" w14:textId="77777777" w:rsidR="00DA6552" w:rsidRDefault="00DA6552" w:rsidP="00DA6552">
      <w:pPr>
        <w:pStyle w:val="body6"/>
        <w:jc w:val="center"/>
        <w:rPr>
          <w:rFonts w:ascii="Arial Bold" w:hAnsi="Arial Bold" w:cs="Arial"/>
          <w:b/>
          <w:sz w:val="24"/>
          <w:szCs w:val="24"/>
        </w:rPr>
      </w:pPr>
      <w:bookmarkStart w:id="0" w:name="_Hlk492372964"/>
    </w:p>
    <w:p w14:paraId="74A29F6C" w14:textId="60EE3E1E" w:rsidR="00DA6552" w:rsidRPr="004D6D70" w:rsidRDefault="00DA6552">
      <w:pPr>
        <w:pStyle w:val="body6"/>
        <w:jc w:val="center"/>
        <w:rPr>
          <w:rFonts w:ascii="Arial Bold" w:hAnsi="Arial Bold" w:cs="Arial"/>
          <w:b/>
          <w:sz w:val="24"/>
          <w:szCs w:val="24"/>
        </w:rPr>
      </w:pPr>
      <w:r w:rsidRPr="004D6D70">
        <w:rPr>
          <w:rFonts w:ascii="Arial Bold" w:hAnsi="Arial Bold" w:cs="Arial"/>
          <w:b/>
          <w:sz w:val="24"/>
          <w:szCs w:val="24"/>
        </w:rPr>
        <w:t>The West of England Ship Owners Mutual</w:t>
      </w:r>
    </w:p>
    <w:p w14:paraId="1DCAE7CD" w14:textId="77777777" w:rsidR="00DA6552" w:rsidRPr="004D6D70" w:rsidRDefault="00DA6552">
      <w:pPr>
        <w:pStyle w:val="body6"/>
        <w:jc w:val="center"/>
        <w:rPr>
          <w:rFonts w:ascii="Arial Bold" w:hAnsi="Arial Bold" w:cs="Arial"/>
          <w:b/>
          <w:sz w:val="24"/>
          <w:szCs w:val="24"/>
        </w:rPr>
      </w:pPr>
      <w:r w:rsidRPr="004D6D70">
        <w:rPr>
          <w:rFonts w:ascii="Arial Bold" w:hAnsi="Arial Bold" w:cs="Arial"/>
          <w:b/>
          <w:sz w:val="24"/>
          <w:szCs w:val="24"/>
        </w:rPr>
        <w:t>Insurance Association (Luxembourg)</w:t>
      </w:r>
    </w:p>
    <w:p w14:paraId="0C2B56CD" w14:textId="77777777" w:rsidR="00DA6552" w:rsidRPr="009C225C" w:rsidRDefault="00DA6552" w:rsidP="00DA6552">
      <w:pPr>
        <w:pStyle w:val="body6"/>
        <w:jc w:val="center"/>
        <w:rPr>
          <w:rFonts w:ascii="Arial" w:hAnsi="Arial" w:cs="Arial"/>
          <w:b/>
          <w:smallCaps/>
        </w:rPr>
      </w:pPr>
    </w:p>
    <w:p w14:paraId="75ADBA34" w14:textId="77777777" w:rsidR="00DA6552" w:rsidRPr="00FE7B11" w:rsidRDefault="00DA6552" w:rsidP="00DA6552">
      <w:pPr>
        <w:pStyle w:val="body6"/>
        <w:jc w:val="center"/>
        <w:rPr>
          <w:rFonts w:ascii="Arial Bold" w:hAnsi="Arial Bold" w:cs="Arial"/>
          <w:b/>
          <w:caps/>
        </w:rPr>
      </w:pPr>
      <w:r w:rsidRPr="00FE7B11">
        <w:rPr>
          <w:rFonts w:ascii="Arial Bold" w:hAnsi="Arial Bold" w:cs="Arial"/>
          <w:b/>
          <w:caps/>
        </w:rPr>
        <w:t xml:space="preserve">Annual General Meeting </w:t>
      </w:r>
    </w:p>
    <w:p w14:paraId="24CD64E3" w14:textId="06F02812" w:rsidR="00DA6552" w:rsidRDefault="00DA6552" w:rsidP="00DA6552">
      <w:pPr>
        <w:pStyle w:val="body6"/>
        <w:jc w:val="center"/>
        <w:rPr>
          <w:rFonts w:ascii="Arial" w:hAnsi="Arial" w:cs="Arial"/>
        </w:rPr>
      </w:pPr>
      <w:r w:rsidRPr="00D26248">
        <w:rPr>
          <w:rFonts w:ascii="Arial" w:hAnsi="Arial" w:cs="Arial"/>
        </w:rPr>
        <w:t xml:space="preserve">to be held at </w:t>
      </w:r>
      <w:r w:rsidRPr="00AC3C19">
        <w:rPr>
          <w:rFonts w:ascii="Arial" w:hAnsi="Arial" w:cs="Arial"/>
        </w:rPr>
        <w:t xml:space="preserve">the Hotel Le Royal, 12 </w:t>
      </w:r>
      <w:r w:rsidR="001532B4">
        <w:rPr>
          <w:rFonts w:ascii="Arial" w:hAnsi="Arial" w:cs="Arial"/>
        </w:rPr>
        <w:t>B</w:t>
      </w:r>
      <w:r w:rsidRPr="00AC3C19">
        <w:rPr>
          <w:rFonts w:ascii="Arial" w:hAnsi="Arial" w:cs="Arial"/>
        </w:rPr>
        <w:t>oulevard Royal, L-2449 Luxembourg</w:t>
      </w:r>
    </w:p>
    <w:p w14:paraId="76A42603" w14:textId="4FA531A0" w:rsidR="00DA6552" w:rsidRPr="00D26248" w:rsidRDefault="00DA6552" w:rsidP="00DA6552">
      <w:pPr>
        <w:pStyle w:val="body6"/>
        <w:jc w:val="center"/>
        <w:rPr>
          <w:rFonts w:ascii="Arial" w:hAnsi="Arial" w:cs="Arial"/>
        </w:rPr>
      </w:pPr>
      <w:r w:rsidRPr="007B5D8C">
        <w:rPr>
          <w:rFonts w:ascii="Arial" w:hAnsi="Arial" w:cs="Arial"/>
          <w:b/>
          <w:bCs/>
        </w:rPr>
        <w:t>at 1</w:t>
      </w:r>
      <w:r w:rsidR="00C67898">
        <w:rPr>
          <w:rFonts w:ascii="Arial" w:hAnsi="Arial" w:cs="Arial"/>
          <w:b/>
          <w:bCs/>
        </w:rPr>
        <w:t>3</w:t>
      </w:r>
      <w:r w:rsidRPr="007B5D8C">
        <w:rPr>
          <w:rFonts w:ascii="Arial" w:hAnsi="Arial" w:cs="Arial"/>
          <w:b/>
          <w:bCs/>
        </w:rPr>
        <w:t>.</w:t>
      </w:r>
      <w:r w:rsidR="00C67898">
        <w:rPr>
          <w:rFonts w:ascii="Arial" w:hAnsi="Arial" w:cs="Arial"/>
          <w:b/>
          <w:bCs/>
        </w:rPr>
        <w:t>0</w:t>
      </w:r>
      <w:r w:rsidRPr="007B5D8C">
        <w:rPr>
          <w:rFonts w:ascii="Arial" w:hAnsi="Arial" w:cs="Arial"/>
          <w:b/>
          <w:bCs/>
        </w:rPr>
        <w:t>0 hours on</w:t>
      </w:r>
      <w:r w:rsidRPr="00264DE9">
        <w:rPr>
          <w:rFonts w:ascii="Arial" w:hAnsi="Arial" w:cs="Arial"/>
          <w:b/>
          <w:bCs/>
        </w:rPr>
        <w:t xml:space="preserve"> Tuesday, </w:t>
      </w:r>
      <w:r w:rsidR="00C67898">
        <w:rPr>
          <w:rFonts w:ascii="Arial" w:hAnsi="Arial" w:cs="Arial"/>
          <w:b/>
          <w:bCs/>
        </w:rPr>
        <w:t>9</w:t>
      </w:r>
      <w:r w:rsidRPr="00264DE9">
        <w:rPr>
          <w:rFonts w:ascii="Arial" w:hAnsi="Arial" w:cs="Arial"/>
          <w:b/>
          <w:bCs/>
        </w:rPr>
        <w:t xml:space="preserve"> July 202</w:t>
      </w:r>
      <w:r w:rsidR="00C67898">
        <w:rPr>
          <w:rFonts w:ascii="Arial" w:hAnsi="Arial" w:cs="Arial"/>
          <w:b/>
          <w:bCs/>
        </w:rPr>
        <w:t>4</w:t>
      </w:r>
    </w:p>
    <w:p w14:paraId="12534138" w14:textId="77777777" w:rsidR="00DA6552" w:rsidRDefault="00DA6552" w:rsidP="00DA6552">
      <w:pPr>
        <w:pStyle w:val="body6"/>
        <w:jc w:val="center"/>
        <w:rPr>
          <w:rFonts w:ascii="Arial" w:hAnsi="Arial" w:cs="Arial"/>
          <w:b/>
        </w:rPr>
      </w:pPr>
    </w:p>
    <w:p w14:paraId="1EF9CC33" w14:textId="77777777" w:rsidR="00DA6552" w:rsidRDefault="00DA6552" w:rsidP="00DA6552">
      <w:pPr>
        <w:pStyle w:val="body6"/>
        <w:pBdr>
          <w:top w:val="single" w:sz="4" w:space="1" w:color="auto"/>
        </w:pBdr>
        <w:jc w:val="center"/>
        <w:rPr>
          <w:rFonts w:ascii="Arial" w:hAnsi="Arial" w:cs="Arial"/>
          <w:b/>
        </w:rPr>
      </w:pPr>
    </w:p>
    <w:p w14:paraId="701B859C" w14:textId="722D4832" w:rsidR="00DA6552" w:rsidRPr="009C225C" w:rsidRDefault="00DA6552" w:rsidP="00DA6552">
      <w:pPr>
        <w:pStyle w:val="body6"/>
        <w:jc w:val="center"/>
        <w:rPr>
          <w:rFonts w:ascii="Arial" w:hAnsi="Arial" w:cs="Arial"/>
          <w:b/>
        </w:rPr>
      </w:pPr>
      <w:r>
        <w:rPr>
          <w:rFonts w:ascii="Arial" w:hAnsi="Arial" w:cs="Arial"/>
          <w:b/>
        </w:rPr>
        <w:t>VOTING FORM</w:t>
      </w:r>
    </w:p>
    <w:p w14:paraId="6AE19DA4" w14:textId="77777777" w:rsidR="00DA6552" w:rsidRPr="00787BC4" w:rsidRDefault="00DA6552" w:rsidP="00DA6552">
      <w:pPr>
        <w:pStyle w:val="body6"/>
        <w:jc w:val="center"/>
        <w:rPr>
          <w:rFonts w:ascii="Arial" w:hAnsi="Arial" w:cs="Arial"/>
          <w:i/>
          <w:sz w:val="18"/>
          <w:szCs w:val="18"/>
        </w:rPr>
      </w:pPr>
      <w:r>
        <w:rPr>
          <w:rFonts w:ascii="Arial" w:hAnsi="Arial" w:cs="Arial"/>
          <w:i/>
          <w:sz w:val="18"/>
          <w:szCs w:val="18"/>
        </w:rPr>
        <w:t>[</w:t>
      </w:r>
      <w:r w:rsidRPr="00787BC4">
        <w:rPr>
          <w:rFonts w:ascii="Arial" w:hAnsi="Arial" w:cs="Arial"/>
          <w:i/>
          <w:sz w:val="18"/>
          <w:szCs w:val="18"/>
        </w:rPr>
        <w:t>Please tick box</w:t>
      </w:r>
      <w:r>
        <w:rPr>
          <w:rFonts w:ascii="Arial" w:hAnsi="Arial" w:cs="Arial"/>
          <w:i/>
          <w:sz w:val="18"/>
          <w:szCs w:val="18"/>
        </w:rPr>
        <w:t xml:space="preserve">es for voting </w:t>
      </w:r>
      <w:r w:rsidRPr="00787BC4">
        <w:rPr>
          <w:rFonts w:ascii="Arial" w:hAnsi="Arial" w:cs="Arial"/>
          <w:i/>
          <w:sz w:val="18"/>
          <w:szCs w:val="18"/>
        </w:rPr>
        <w:t>as appropriate</w:t>
      </w:r>
      <w:r>
        <w:rPr>
          <w:rFonts w:ascii="Arial" w:hAnsi="Arial" w:cs="Arial"/>
          <w:i/>
          <w:sz w:val="18"/>
          <w:szCs w:val="18"/>
        </w:rPr>
        <w:t>]</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6663"/>
        <w:gridCol w:w="1417"/>
      </w:tblGrid>
      <w:tr w:rsidR="00DA6552" w:rsidRPr="00596054" w14:paraId="511A1AE8" w14:textId="77777777" w:rsidTr="00304C83">
        <w:trPr>
          <w:trHeight w:val="690"/>
        </w:trPr>
        <w:tc>
          <w:tcPr>
            <w:tcW w:w="7230" w:type="dxa"/>
            <w:gridSpan w:val="2"/>
            <w:tcBorders>
              <w:top w:val="single" w:sz="18" w:space="0" w:color="auto"/>
              <w:left w:val="single" w:sz="18" w:space="0" w:color="auto"/>
              <w:bottom w:val="single" w:sz="18" w:space="0" w:color="auto"/>
              <w:right w:val="single" w:sz="18" w:space="0" w:color="auto"/>
            </w:tcBorders>
            <w:shd w:val="clear" w:color="auto" w:fill="auto"/>
          </w:tcPr>
          <w:p w14:paraId="6C69930A" w14:textId="77777777" w:rsidR="00DA6552" w:rsidRPr="0089776E" w:rsidRDefault="00DA6552" w:rsidP="00304C83">
            <w:pPr>
              <w:pStyle w:val="body6"/>
              <w:jc w:val="center"/>
              <w:rPr>
                <w:rFonts w:ascii="Arial" w:hAnsi="Arial" w:cs="Arial"/>
                <w:b/>
              </w:rPr>
            </w:pPr>
          </w:p>
          <w:p w14:paraId="293AC738" w14:textId="77777777" w:rsidR="00DA6552" w:rsidRPr="0089776E" w:rsidRDefault="00DA6552" w:rsidP="00304C83">
            <w:pPr>
              <w:pStyle w:val="body6"/>
              <w:jc w:val="center"/>
              <w:rPr>
                <w:rFonts w:ascii="Arial" w:hAnsi="Arial" w:cs="Arial"/>
                <w:b/>
              </w:rPr>
            </w:pPr>
            <w:r w:rsidRPr="0089776E">
              <w:rPr>
                <w:rFonts w:ascii="Arial" w:hAnsi="Arial" w:cs="Arial"/>
                <w:b/>
              </w:rPr>
              <w:t>Proposal</w:t>
            </w:r>
          </w:p>
        </w:tc>
        <w:tc>
          <w:tcPr>
            <w:tcW w:w="1417" w:type="dxa"/>
            <w:tcBorders>
              <w:top w:val="single" w:sz="18" w:space="0" w:color="auto"/>
              <w:left w:val="single" w:sz="18" w:space="0" w:color="auto"/>
              <w:bottom w:val="single" w:sz="18" w:space="0" w:color="auto"/>
              <w:right w:val="single" w:sz="18" w:space="0" w:color="auto"/>
            </w:tcBorders>
            <w:shd w:val="clear" w:color="auto" w:fill="auto"/>
            <w:vAlign w:val="center"/>
          </w:tcPr>
          <w:p w14:paraId="4EF96810" w14:textId="77777777" w:rsidR="00DA6552" w:rsidRPr="0089776E" w:rsidRDefault="00DA6552" w:rsidP="00304C83">
            <w:pPr>
              <w:pStyle w:val="body6"/>
              <w:jc w:val="center"/>
              <w:rPr>
                <w:rFonts w:ascii="Arial" w:hAnsi="Arial" w:cs="Arial"/>
                <w:b/>
              </w:rPr>
            </w:pPr>
            <w:r w:rsidRPr="0089776E">
              <w:rPr>
                <w:rFonts w:ascii="Arial" w:hAnsi="Arial" w:cs="Arial"/>
                <w:b/>
              </w:rPr>
              <w:t>Vote</w:t>
            </w:r>
          </w:p>
        </w:tc>
      </w:tr>
      <w:tr w:rsidR="00DA6552" w:rsidRPr="008C3BCA" w14:paraId="6786B49C" w14:textId="77777777" w:rsidTr="00304C83">
        <w:trPr>
          <w:trHeight w:val="542"/>
        </w:trPr>
        <w:tc>
          <w:tcPr>
            <w:tcW w:w="567" w:type="dxa"/>
            <w:vMerge w:val="restart"/>
            <w:tcBorders>
              <w:top w:val="single" w:sz="18" w:space="0" w:color="auto"/>
              <w:left w:val="single" w:sz="18" w:space="0" w:color="auto"/>
              <w:bottom w:val="single" w:sz="18" w:space="0" w:color="auto"/>
            </w:tcBorders>
            <w:shd w:val="clear" w:color="auto" w:fill="auto"/>
          </w:tcPr>
          <w:p w14:paraId="7187221A" w14:textId="77777777" w:rsidR="00DA6552" w:rsidRPr="008C3BCA" w:rsidRDefault="00DA6552" w:rsidP="00304C83">
            <w:pPr>
              <w:pStyle w:val="body6"/>
              <w:spacing w:before="120"/>
              <w:rPr>
                <w:rFonts w:ascii="Arial" w:hAnsi="Arial" w:cs="Arial"/>
                <w:sz w:val="20"/>
                <w:szCs w:val="20"/>
              </w:rPr>
            </w:pPr>
            <w:r w:rsidRPr="008C3BCA">
              <w:rPr>
                <w:rFonts w:ascii="Arial" w:hAnsi="Arial" w:cs="Arial"/>
                <w:sz w:val="20"/>
                <w:szCs w:val="20"/>
              </w:rPr>
              <w:t xml:space="preserve">1. </w:t>
            </w:r>
          </w:p>
        </w:tc>
        <w:tc>
          <w:tcPr>
            <w:tcW w:w="6663" w:type="dxa"/>
            <w:vMerge w:val="restart"/>
            <w:tcBorders>
              <w:top w:val="single" w:sz="18" w:space="0" w:color="auto"/>
              <w:bottom w:val="single" w:sz="18" w:space="0" w:color="auto"/>
              <w:right w:val="single" w:sz="18" w:space="0" w:color="auto"/>
            </w:tcBorders>
            <w:shd w:val="clear" w:color="auto" w:fill="auto"/>
          </w:tcPr>
          <w:p w14:paraId="683427E5" w14:textId="1E33C382" w:rsidR="00DA6552" w:rsidRPr="00C43AC1" w:rsidRDefault="00DA6552" w:rsidP="00304C83">
            <w:pPr>
              <w:pStyle w:val="AutoNum"/>
              <w:keepNext/>
              <w:keepLines/>
              <w:numPr>
                <w:ilvl w:val="0"/>
                <w:numId w:val="0"/>
              </w:numPr>
              <w:spacing w:before="120" w:after="120"/>
              <w:rPr>
                <w:rFonts w:ascii="Arial" w:hAnsi="Arial" w:cs="Arial"/>
                <w:sz w:val="20"/>
                <w:szCs w:val="20"/>
              </w:rPr>
            </w:pPr>
            <w:r w:rsidRPr="00C43AC1">
              <w:rPr>
                <w:rFonts w:ascii="Arial" w:hAnsi="Arial" w:cs="Arial"/>
                <w:sz w:val="20"/>
                <w:szCs w:val="20"/>
              </w:rPr>
              <w:t xml:space="preserve">To approve the Minutes (attached) of the Annual General Meeting held on </w:t>
            </w:r>
            <w:r w:rsidR="00704B9D" w:rsidRPr="00C43AC1">
              <w:rPr>
                <w:rFonts w:ascii="Arial" w:hAnsi="Arial" w:cs="Arial"/>
                <w:sz w:val="20"/>
                <w:szCs w:val="20"/>
              </w:rPr>
              <w:t>1</w:t>
            </w:r>
            <w:r w:rsidR="00C67898" w:rsidRPr="00C43AC1">
              <w:rPr>
                <w:rFonts w:ascii="Arial" w:hAnsi="Arial" w:cs="Arial"/>
                <w:sz w:val="20"/>
                <w:szCs w:val="20"/>
              </w:rPr>
              <w:t>1</w:t>
            </w:r>
            <w:r w:rsidRPr="00C43AC1">
              <w:rPr>
                <w:rFonts w:ascii="Arial" w:hAnsi="Arial" w:cs="Arial"/>
                <w:sz w:val="20"/>
                <w:szCs w:val="20"/>
              </w:rPr>
              <w:t xml:space="preserve"> July 202</w:t>
            </w:r>
            <w:r w:rsidR="00C67898" w:rsidRPr="00C43AC1">
              <w:rPr>
                <w:rFonts w:ascii="Arial" w:hAnsi="Arial" w:cs="Arial"/>
                <w:sz w:val="20"/>
                <w:szCs w:val="20"/>
              </w:rPr>
              <w:t>3</w:t>
            </w:r>
            <w:r w:rsidRPr="00C43AC1">
              <w:rPr>
                <w:rFonts w:ascii="Arial" w:hAnsi="Arial" w:cs="Arial"/>
                <w:sz w:val="20"/>
                <w:szCs w:val="20"/>
              </w:rPr>
              <w:t>.</w:t>
            </w:r>
          </w:p>
        </w:tc>
        <w:tc>
          <w:tcPr>
            <w:tcW w:w="1417" w:type="dxa"/>
            <w:tcBorders>
              <w:top w:val="single" w:sz="18" w:space="0" w:color="auto"/>
              <w:left w:val="single" w:sz="18" w:space="0" w:color="auto"/>
              <w:bottom w:val="single" w:sz="4" w:space="0" w:color="auto"/>
              <w:right w:val="single" w:sz="18" w:space="0" w:color="auto"/>
            </w:tcBorders>
            <w:shd w:val="clear" w:color="auto" w:fill="auto"/>
            <w:vAlign w:val="center"/>
          </w:tcPr>
          <w:p w14:paraId="33EB5E20" w14:textId="6B8D00F2" w:rsidR="00DA6552" w:rsidRPr="00C43AC1" w:rsidRDefault="007969E5" w:rsidP="00304C83">
            <w:pPr>
              <w:pStyle w:val="body6"/>
              <w:rPr>
                <w:rFonts w:ascii="Arial" w:hAnsi="Arial" w:cs="Arial"/>
                <w:sz w:val="20"/>
                <w:szCs w:val="20"/>
              </w:rPr>
            </w:pPr>
            <w:sdt>
              <w:sdtPr>
                <w:rPr>
                  <w:rFonts w:ascii="Arial" w:hAnsi="Arial" w:cs="Arial"/>
                  <w:sz w:val="20"/>
                  <w:szCs w:val="20"/>
                </w:rPr>
                <w:id w:val="1936475568"/>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In favour</w:t>
            </w:r>
          </w:p>
        </w:tc>
      </w:tr>
      <w:tr w:rsidR="00DA6552" w:rsidRPr="008C3BCA" w14:paraId="4DFCB44E" w14:textId="77777777" w:rsidTr="00304C83">
        <w:trPr>
          <w:trHeight w:val="536"/>
        </w:trPr>
        <w:tc>
          <w:tcPr>
            <w:tcW w:w="567" w:type="dxa"/>
            <w:vMerge/>
            <w:tcBorders>
              <w:left w:val="single" w:sz="18" w:space="0" w:color="auto"/>
              <w:bottom w:val="single" w:sz="18" w:space="0" w:color="auto"/>
            </w:tcBorders>
            <w:shd w:val="clear" w:color="auto" w:fill="auto"/>
          </w:tcPr>
          <w:p w14:paraId="35CBAD59" w14:textId="77777777" w:rsidR="00DA6552" w:rsidRPr="008C3BCA" w:rsidRDefault="00DA6552" w:rsidP="00304C83">
            <w:pPr>
              <w:pStyle w:val="body6"/>
              <w:spacing w:before="120"/>
              <w:rPr>
                <w:rFonts w:ascii="Arial" w:hAnsi="Arial" w:cs="Arial"/>
                <w:sz w:val="20"/>
                <w:szCs w:val="20"/>
              </w:rPr>
            </w:pPr>
          </w:p>
        </w:tc>
        <w:tc>
          <w:tcPr>
            <w:tcW w:w="6663" w:type="dxa"/>
            <w:vMerge/>
            <w:tcBorders>
              <w:top w:val="single" w:sz="18" w:space="0" w:color="auto"/>
              <w:bottom w:val="single" w:sz="18" w:space="0" w:color="auto"/>
              <w:right w:val="single" w:sz="18" w:space="0" w:color="auto"/>
            </w:tcBorders>
            <w:shd w:val="clear" w:color="auto" w:fill="auto"/>
          </w:tcPr>
          <w:p w14:paraId="61C5FFA7" w14:textId="77777777" w:rsidR="00DA6552" w:rsidRPr="00C43AC1" w:rsidRDefault="00DA6552" w:rsidP="00304C83">
            <w:pPr>
              <w:pStyle w:val="body6"/>
              <w:spacing w:before="120" w:after="120"/>
              <w:rPr>
                <w:rFonts w:ascii="Arial" w:hAnsi="Arial" w:cs="Arial"/>
                <w:sz w:val="20"/>
                <w:szCs w:val="20"/>
              </w:rPr>
            </w:pPr>
          </w:p>
        </w:tc>
        <w:tc>
          <w:tcPr>
            <w:tcW w:w="1417" w:type="dxa"/>
            <w:tcBorders>
              <w:top w:val="single" w:sz="4" w:space="0" w:color="auto"/>
              <w:left w:val="single" w:sz="18" w:space="0" w:color="auto"/>
              <w:bottom w:val="single" w:sz="4" w:space="0" w:color="auto"/>
              <w:right w:val="single" w:sz="18" w:space="0" w:color="auto"/>
            </w:tcBorders>
            <w:shd w:val="clear" w:color="auto" w:fill="auto"/>
            <w:vAlign w:val="center"/>
          </w:tcPr>
          <w:p w14:paraId="03ED9F16" w14:textId="1C879603" w:rsidR="00DA6552" w:rsidRPr="00C43AC1" w:rsidRDefault="007969E5" w:rsidP="00304C83">
            <w:pPr>
              <w:pStyle w:val="body6"/>
              <w:rPr>
                <w:rFonts w:ascii="Arial" w:hAnsi="Arial" w:cs="Arial"/>
                <w:sz w:val="20"/>
                <w:szCs w:val="20"/>
              </w:rPr>
            </w:pPr>
            <w:sdt>
              <w:sdtPr>
                <w:rPr>
                  <w:rFonts w:ascii="Arial" w:hAnsi="Arial" w:cs="Arial"/>
                  <w:sz w:val="20"/>
                  <w:szCs w:val="20"/>
                </w:rPr>
                <w:id w:val="-839227972"/>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Against</w:t>
            </w:r>
          </w:p>
        </w:tc>
      </w:tr>
      <w:tr w:rsidR="00DA6552" w:rsidRPr="008C3BCA" w14:paraId="642E59ED" w14:textId="77777777" w:rsidTr="00304C83">
        <w:trPr>
          <w:trHeight w:val="502"/>
        </w:trPr>
        <w:tc>
          <w:tcPr>
            <w:tcW w:w="567" w:type="dxa"/>
            <w:vMerge/>
            <w:tcBorders>
              <w:left w:val="single" w:sz="18" w:space="0" w:color="auto"/>
              <w:bottom w:val="single" w:sz="18" w:space="0" w:color="auto"/>
            </w:tcBorders>
            <w:shd w:val="clear" w:color="auto" w:fill="auto"/>
          </w:tcPr>
          <w:p w14:paraId="729DFFB5" w14:textId="77777777" w:rsidR="00DA6552" w:rsidRPr="008C3BCA" w:rsidRDefault="00DA6552" w:rsidP="00304C83">
            <w:pPr>
              <w:pStyle w:val="body6"/>
              <w:spacing w:before="120"/>
              <w:rPr>
                <w:rFonts w:ascii="Arial" w:hAnsi="Arial" w:cs="Arial"/>
                <w:sz w:val="20"/>
                <w:szCs w:val="20"/>
              </w:rPr>
            </w:pPr>
          </w:p>
        </w:tc>
        <w:tc>
          <w:tcPr>
            <w:tcW w:w="6663" w:type="dxa"/>
            <w:vMerge/>
            <w:tcBorders>
              <w:top w:val="single" w:sz="18" w:space="0" w:color="auto"/>
              <w:bottom w:val="single" w:sz="18" w:space="0" w:color="auto"/>
              <w:right w:val="single" w:sz="18" w:space="0" w:color="auto"/>
            </w:tcBorders>
            <w:shd w:val="clear" w:color="auto" w:fill="auto"/>
          </w:tcPr>
          <w:p w14:paraId="3267A7C2" w14:textId="77777777" w:rsidR="00DA6552" w:rsidRPr="00C43AC1" w:rsidRDefault="00DA6552" w:rsidP="00304C83">
            <w:pPr>
              <w:pStyle w:val="body6"/>
              <w:spacing w:before="120" w:after="120"/>
              <w:rPr>
                <w:rFonts w:ascii="Arial" w:hAnsi="Arial" w:cs="Arial"/>
                <w:sz w:val="20"/>
                <w:szCs w:val="20"/>
              </w:rPr>
            </w:pPr>
          </w:p>
        </w:tc>
        <w:tc>
          <w:tcPr>
            <w:tcW w:w="1417" w:type="dxa"/>
            <w:tcBorders>
              <w:top w:val="single" w:sz="4" w:space="0" w:color="auto"/>
              <w:left w:val="single" w:sz="18" w:space="0" w:color="auto"/>
              <w:bottom w:val="single" w:sz="18" w:space="0" w:color="auto"/>
              <w:right w:val="single" w:sz="18" w:space="0" w:color="auto"/>
            </w:tcBorders>
            <w:shd w:val="clear" w:color="auto" w:fill="auto"/>
            <w:vAlign w:val="center"/>
          </w:tcPr>
          <w:p w14:paraId="4D9B919F" w14:textId="6BC11A29" w:rsidR="00DA6552" w:rsidRPr="00C43AC1" w:rsidRDefault="007969E5" w:rsidP="00304C83">
            <w:pPr>
              <w:pStyle w:val="body6"/>
              <w:rPr>
                <w:rFonts w:ascii="Arial" w:hAnsi="Arial" w:cs="Arial"/>
                <w:sz w:val="20"/>
                <w:szCs w:val="20"/>
              </w:rPr>
            </w:pPr>
            <w:sdt>
              <w:sdtPr>
                <w:rPr>
                  <w:rFonts w:ascii="Arial" w:hAnsi="Arial" w:cs="Arial"/>
                  <w:sz w:val="20"/>
                  <w:szCs w:val="20"/>
                </w:rPr>
                <w:id w:val="824548424"/>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Abstain</w:t>
            </w:r>
          </w:p>
        </w:tc>
      </w:tr>
      <w:tr w:rsidR="00DA6552" w:rsidRPr="008C3BCA" w14:paraId="2608471D" w14:textId="77777777" w:rsidTr="00304C83">
        <w:trPr>
          <w:trHeight w:val="583"/>
        </w:trPr>
        <w:tc>
          <w:tcPr>
            <w:tcW w:w="567" w:type="dxa"/>
            <w:vMerge w:val="restart"/>
            <w:tcBorders>
              <w:top w:val="single" w:sz="18" w:space="0" w:color="auto"/>
              <w:left w:val="single" w:sz="18" w:space="0" w:color="auto"/>
            </w:tcBorders>
            <w:shd w:val="clear" w:color="auto" w:fill="auto"/>
          </w:tcPr>
          <w:p w14:paraId="613CB8C8" w14:textId="77777777" w:rsidR="00DA6552" w:rsidRPr="008C3BCA" w:rsidRDefault="00DA6552" w:rsidP="00304C83">
            <w:pPr>
              <w:pStyle w:val="body6"/>
              <w:spacing w:before="120"/>
              <w:rPr>
                <w:rFonts w:ascii="Arial" w:hAnsi="Arial" w:cs="Arial"/>
                <w:sz w:val="20"/>
                <w:szCs w:val="20"/>
              </w:rPr>
            </w:pPr>
            <w:r w:rsidRPr="008C3BCA">
              <w:rPr>
                <w:rFonts w:ascii="Arial" w:hAnsi="Arial" w:cs="Arial"/>
                <w:sz w:val="20"/>
                <w:szCs w:val="20"/>
              </w:rPr>
              <w:t xml:space="preserve">2. </w:t>
            </w:r>
          </w:p>
        </w:tc>
        <w:tc>
          <w:tcPr>
            <w:tcW w:w="6663" w:type="dxa"/>
            <w:vMerge w:val="restart"/>
            <w:tcBorders>
              <w:top w:val="single" w:sz="18" w:space="0" w:color="auto"/>
              <w:right w:val="single" w:sz="18" w:space="0" w:color="auto"/>
            </w:tcBorders>
            <w:shd w:val="clear" w:color="auto" w:fill="auto"/>
          </w:tcPr>
          <w:tbl>
            <w:tblPr>
              <w:tblStyle w:val="TableGrid"/>
              <w:tblW w:w="0" w:type="auto"/>
              <w:tblInd w:w="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4"/>
            </w:tblGrid>
            <w:tr w:rsidR="00935216" w:rsidRPr="00935216" w14:paraId="2F87AFF0" w14:textId="77777777" w:rsidTr="00935216">
              <w:trPr>
                <w:trHeight w:val="1596"/>
              </w:trPr>
              <w:tc>
                <w:tcPr>
                  <w:tcW w:w="6384" w:type="dxa"/>
                  <w:vAlign w:val="center"/>
                </w:tcPr>
                <w:p w14:paraId="6B5B7AEC" w14:textId="42908749" w:rsidR="00935216" w:rsidRPr="00935216" w:rsidRDefault="00935216" w:rsidP="00935216">
                  <w:pPr>
                    <w:pStyle w:val="body6"/>
                    <w:spacing w:before="120" w:after="120"/>
                    <w:ind w:left="605" w:hanging="567"/>
                    <w:rPr>
                      <w:rFonts w:ascii="Arial" w:hAnsi="Arial" w:cs="Arial"/>
                      <w:sz w:val="20"/>
                      <w:szCs w:val="20"/>
                    </w:rPr>
                  </w:pPr>
                  <w:r>
                    <w:rPr>
                      <w:rFonts w:ascii="Arial" w:hAnsi="Arial" w:cs="Arial"/>
                      <w:sz w:val="20"/>
                      <w:szCs w:val="20"/>
                    </w:rPr>
                    <w:t>(</w:t>
                  </w:r>
                  <w:r w:rsidRPr="00935216">
                    <w:rPr>
                      <w:rFonts w:ascii="Arial" w:hAnsi="Arial" w:cs="Arial"/>
                      <w:sz w:val="20"/>
                      <w:szCs w:val="20"/>
                    </w:rPr>
                    <w:t>a)</w:t>
                  </w:r>
                  <w:r w:rsidRPr="00935216">
                    <w:rPr>
                      <w:rFonts w:ascii="Arial" w:hAnsi="Arial" w:cs="Arial"/>
                      <w:sz w:val="20"/>
                      <w:szCs w:val="20"/>
                    </w:rPr>
                    <w:tab/>
                    <w:t>To read the Report of the Directors, and the Report of the Auditors.</w:t>
                  </w:r>
                </w:p>
              </w:tc>
            </w:tr>
            <w:tr w:rsidR="00935216" w:rsidRPr="00935216" w14:paraId="4854C02F" w14:textId="77777777" w:rsidTr="00935216">
              <w:trPr>
                <w:trHeight w:val="1690"/>
              </w:trPr>
              <w:tc>
                <w:tcPr>
                  <w:tcW w:w="6384" w:type="dxa"/>
                  <w:vAlign w:val="center"/>
                </w:tcPr>
                <w:p w14:paraId="03755BF0" w14:textId="3B2BE481" w:rsidR="00935216" w:rsidRPr="00935216" w:rsidRDefault="00935216" w:rsidP="00935216">
                  <w:pPr>
                    <w:pStyle w:val="body6"/>
                    <w:spacing w:before="240" w:after="120"/>
                    <w:ind w:left="601" w:hanging="567"/>
                    <w:rPr>
                      <w:rFonts w:ascii="Arial" w:hAnsi="Arial" w:cs="Arial"/>
                      <w:sz w:val="20"/>
                      <w:szCs w:val="20"/>
                    </w:rPr>
                  </w:pPr>
                  <w:r w:rsidRPr="00C43AC1">
                    <w:rPr>
                      <w:rFonts w:ascii="Arial" w:hAnsi="Arial" w:cs="Arial"/>
                      <w:sz w:val="20"/>
                      <w:szCs w:val="20"/>
                    </w:rPr>
                    <w:t>(b)</w:t>
                  </w:r>
                  <w:r w:rsidRPr="00C43AC1">
                    <w:rPr>
                      <w:rFonts w:ascii="Arial" w:hAnsi="Arial" w:cs="Arial"/>
                      <w:sz w:val="20"/>
                      <w:szCs w:val="20"/>
                    </w:rPr>
                    <w:tab/>
                    <w:t>To adopt the Report of the Directors and the audited Financial Statements for the year ended 20 February 2024 and to approve the balance of the Income and Expenditure account for the year being carried forward.</w:t>
                  </w:r>
                </w:p>
              </w:tc>
            </w:tr>
            <w:tr w:rsidR="00935216" w:rsidRPr="00935216" w14:paraId="7F30D1D6" w14:textId="77777777" w:rsidTr="00935216">
              <w:trPr>
                <w:trHeight w:val="1686"/>
              </w:trPr>
              <w:tc>
                <w:tcPr>
                  <w:tcW w:w="6384" w:type="dxa"/>
                  <w:vAlign w:val="center"/>
                </w:tcPr>
                <w:p w14:paraId="765D952D" w14:textId="0527C920" w:rsidR="00935216" w:rsidRPr="00935216" w:rsidRDefault="00935216" w:rsidP="00935216">
                  <w:pPr>
                    <w:pStyle w:val="body6"/>
                    <w:spacing w:before="180" w:after="120"/>
                    <w:ind w:left="601" w:hanging="567"/>
                    <w:rPr>
                      <w:rFonts w:ascii="Arial" w:hAnsi="Arial" w:cs="Arial"/>
                      <w:sz w:val="20"/>
                      <w:szCs w:val="20"/>
                    </w:rPr>
                  </w:pPr>
                  <w:r w:rsidRPr="00C43AC1">
                    <w:rPr>
                      <w:rFonts w:ascii="Arial" w:hAnsi="Arial" w:cs="Arial"/>
                      <w:sz w:val="20"/>
                      <w:szCs w:val="20"/>
                    </w:rPr>
                    <w:t>(c)</w:t>
                  </w:r>
                  <w:r w:rsidRPr="00C43AC1">
                    <w:rPr>
                      <w:rFonts w:ascii="Arial" w:hAnsi="Arial" w:cs="Arial"/>
                      <w:sz w:val="20"/>
                      <w:szCs w:val="20"/>
                    </w:rPr>
                    <w:tab/>
                    <w:t>To adopt the Report of the Auditors for the year ended 20 February 2024.</w:t>
                  </w:r>
                </w:p>
              </w:tc>
            </w:tr>
            <w:tr w:rsidR="00935216" w:rsidRPr="00935216" w14:paraId="7F1C79A9" w14:textId="77777777" w:rsidTr="00935216">
              <w:trPr>
                <w:trHeight w:val="1696"/>
              </w:trPr>
              <w:tc>
                <w:tcPr>
                  <w:tcW w:w="6384" w:type="dxa"/>
                  <w:vAlign w:val="center"/>
                </w:tcPr>
                <w:p w14:paraId="0EEEED91" w14:textId="5908C0D4" w:rsidR="00935216" w:rsidRPr="00935216" w:rsidRDefault="00935216" w:rsidP="00935216">
                  <w:pPr>
                    <w:pStyle w:val="body6"/>
                    <w:spacing w:before="120" w:after="120"/>
                    <w:ind w:left="605" w:hanging="567"/>
                    <w:rPr>
                      <w:rFonts w:ascii="Arial" w:hAnsi="Arial" w:cs="Arial"/>
                      <w:sz w:val="20"/>
                      <w:szCs w:val="20"/>
                    </w:rPr>
                  </w:pPr>
                  <w:r w:rsidRPr="00C43AC1">
                    <w:rPr>
                      <w:rFonts w:ascii="Arial" w:hAnsi="Arial" w:cs="Arial"/>
                      <w:sz w:val="20"/>
                      <w:szCs w:val="20"/>
                    </w:rPr>
                    <w:t>(d)</w:t>
                  </w:r>
                  <w:r w:rsidRPr="00C43AC1">
                    <w:rPr>
                      <w:rFonts w:ascii="Arial" w:hAnsi="Arial" w:cs="Arial"/>
                      <w:sz w:val="20"/>
                      <w:szCs w:val="20"/>
                    </w:rPr>
                    <w:tab/>
                    <w:t>To grant discharge to the Directors and the Auditors for the period under review.</w:t>
                  </w:r>
                </w:p>
              </w:tc>
            </w:tr>
          </w:tbl>
          <w:p w14:paraId="46562B80" w14:textId="3BCD9638" w:rsidR="00DA6552" w:rsidRPr="00C43AC1" w:rsidRDefault="00DA6552" w:rsidP="00935216">
            <w:pPr>
              <w:pStyle w:val="body6"/>
              <w:spacing w:before="480" w:after="120"/>
              <w:ind w:left="34"/>
              <w:rPr>
                <w:rFonts w:ascii="Arial" w:hAnsi="Arial" w:cs="Arial"/>
                <w:sz w:val="20"/>
                <w:szCs w:val="20"/>
              </w:rPr>
            </w:pPr>
          </w:p>
        </w:tc>
        <w:tc>
          <w:tcPr>
            <w:tcW w:w="1417" w:type="dxa"/>
            <w:tcBorders>
              <w:top w:val="single" w:sz="18" w:space="0" w:color="auto"/>
              <w:left w:val="single" w:sz="18" w:space="0" w:color="auto"/>
              <w:right w:val="single" w:sz="18" w:space="0" w:color="auto"/>
            </w:tcBorders>
            <w:shd w:val="clear" w:color="auto" w:fill="auto"/>
            <w:vAlign w:val="center"/>
          </w:tcPr>
          <w:p w14:paraId="72CFB965" w14:textId="0B0F33A5" w:rsidR="00DA6552" w:rsidRPr="00C43AC1" w:rsidRDefault="007969E5" w:rsidP="00304C83">
            <w:pPr>
              <w:pStyle w:val="body6"/>
              <w:rPr>
                <w:rFonts w:ascii="Arial" w:hAnsi="Arial" w:cs="Arial"/>
                <w:sz w:val="20"/>
                <w:szCs w:val="20"/>
              </w:rPr>
            </w:pPr>
            <w:sdt>
              <w:sdtPr>
                <w:rPr>
                  <w:rFonts w:ascii="Arial" w:hAnsi="Arial" w:cs="Arial"/>
                  <w:sz w:val="20"/>
                  <w:szCs w:val="20"/>
                </w:rPr>
                <w:id w:val="-735399531"/>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In favour</w:t>
            </w:r>
          </w:p>
        </w:tc>
      </w:tr>
      <w:tr w:rsidR="00DA6552" w:rsidRPr="008C3BCA" w14:paraId="26311134" w14:textId="77777777" w:rsidTr="00304C83">
        <w:trPr>
          <w:trHeight w:val="495"/>
        </w:trPr>
        <w:tc>
          <w:tcPr>
            <w:tcW w:w="567" w:type="dxa"/>
            <w:vMerge/>
            <w:tcBorders>
              <w:left w:val="single" w:sz="18" w:space="0" w:color="auto"/>
            </w:tcBorders>
            <w:shd w:val="clear" w:color="auto" w:fill="auto"/>
          </w:tcPr>
          <w:p w14:paraId="269CDAE9" w14:textId="77777777" w:rsidR="00DA6552" w:rsidRPr="008C3BCA" w:rsidRDefault="00DA6552" w:rsidP="00304C83">
            <w:pPr>
              <w:pStyle w:val="body6"/>
              <w:spacing w:before="120"/>
              <w:rPr>
                <w:rFonts w:ascii="Arial" w:hAnsi="Arial" w:cs="Arial"/>
                <w:sz w:val="20"/>
                <w:szCs w:val="20"/>
              </w:rPr>
            </w:pPr>
          </w:p>
        </w:tc>
        <w:tc>
          <w:tcPr>
            <w:tcW w:w="6663" w:type="dxa"/>
            <w:vMerge/>
            <w:tcBorders>
              <w:right w:val="single" w:sz="18" w:space="0" w:color="auto"/>
            </w:tcBorders>
            <w:shd w:val="clear" w:color="auto" w:fill="auto"/>
          </w:tcPr>
          <w:p w14:paraId="6A86D909" w14:textId="77777777" w:rsidR="00DA6552" w:rsidRPr="00C43AC1" w:rsidRDefault="00DA6552" w:rsidP="00304C83">
            <w:pPr>
              <w:pStyle w:val="body6"/>
              <w:spacing w:before="120" w:after="120"/>
              <w:ind w:left="601" w:hanging="567"/>
              <w:rPr>
                <w:rFonts w:ascii="Arial" w:hAnsi="Arial" w:cs="Arial"/>
                <w:sz w:val="20"/>
                <w:szCs w:val="20"/>
              </w:rPr>
            </w:pPr>
          </w:p>
        </w:tc>
        <w:tc>
          <w:tcPr>
            <w:tcW w:w="1417" w:type="dxa"/>
            <w:tcBorders>
              <w:left w:val="single" w:sz="18" w:space="0" w:color="auto"/>
              <w:right w:val="single" w:sz="18" w:space="0" w:color="auto"/>
            </w:tcBorders>
            <w:shd w:val="clear" w:color="auto" w:fill="auto"/>
            <w:vAlign w:val="center"/>
          </w:tcPr>
          <w:p w14:paraId="5241178B" w14:textId="2F86EA8C" w:rsidR="00DA6552" w:rsidRPr="00C43AC1" w:rsidRDefault="007969E5" w:rsidP="00304C83">
            <w:pPr>
              <w:pStyle w:val="body6"/>
              <w:rPr>
                <w:rFonts w:ascii="Arial" w:hAnsi="Arial" w:cs="Arial"/>
                <w:sz w:val="20"/>
                <w:szCs w:val="20"/>
              </w:rPr>
            </w:pPr>
            <w:sdt>
              <w:sdtPr>
                <w:rPr>
                  <w:rFonts w:ascii="Arial" w:hAnsi="Arial" w:cs="Arial"/>
                  <w:sz w:val="20"/>
                  <w:szCs w:val="20"/>
                </w:rPr>
                <w:id w:val="-1032194129"/>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Against</w:t>
            </w:r>
          </w:p>
        </w:tc>
      </w:tr>
      <w:tr w:rsidR="00DA6552" w:rsidRPr="008C3BCA" w14:paraId="26D6DDA8" w14:textId="77777777" w:rsidTr="00304C83">
        <w:trPr>
          <w:trHeight w:val="526"/>
        </w:trPr>
        <w:tc>
          <w:tcPr>
            <w:tcW w:w="567" w:type="dxa"/>
            <w:vMerge/>
            <w:tcBorders>
              <w:left w:val="single" w:sz="18" w:space="0" w:color="auto"/>
            </w:tcBorders>
            <w:shd w:val="clear" w:color="auto" w:fill="auto"/>
          </w:tcPr>
          <w:p w14:paraId="436DCC56" w14:textId="77777777" w:rsidR="00DA6552" w:rsidRPr="008C3BCA" w:rsidRDefault="00DA6552" w:rsidP="00304C83">
            <w:pPr>
              <w:pStyle w:val="body6"/>
              <w:spacing w:before="120"/>
              <w:rPr>
                <w:rFonts w:ascii="Arial" w:hAnsi="Arial" w:cs="Arial"/>
                <w:sz w:val="20"/>
                <w:szCs w:val="20"/>
              </w:rPr>
            </w:pPr>
          </w:p>
        </w:tc>
        <w:tc>
          <w:tcPr>
            <w:tcW w:w="6663" w:type="dxa"/>
            <w:vMerge/>
            <w:tcBorders>
              <w:right w:val="single" w:sz="18" w:space="0" w:color="auto"/>
            </w:tcBorders>
            <w:shd w:val="clear" w:color="auto" w:fill="auto"/>
          </w:tcPr>
          <w:p w14:paraId="6644CDEA" w14:textId="77777777" w:rsidR="00DA6552" w:rsidRPr="00C43AC1" w:rsidRDefault="00DA6552" w:rsidP="00304C83">
            <w:pPr>
              <w:pStyle w:val="body6"/>
              <w:spacing w:before="120" w:after="120"/>
              <w:ind w:left="601" w:hanging="567"/>
              <w:rPr>
                <w:rFonts w:ascii="Arial" w:hAnsi="Arial" w:cs="Arial"/>
                <w:sz w:val="20"/>
                <w:szCs w:val="20"/>
              </w:rPr>
            </w:pPr>
          </w:p>
        </w:tc>
        <w:tc>
          <w:tcPr>
            <w:tcW w:w="1417" w:type="dxa"/>
            <w:tcBorders>
              <w:left w:val="single" w:sz="18" w:space="0" w:color="auto"/>
              <w:bottom w:val="single" w:sz="18" w:space="0" w:color="auto"/>
              <w:right w:val="single" w:sz="18" w:space="0" w:color="auto"/>
            </w:tcBorders>
            <w:shd w:val="clear" w:color="auto" w:fill="auto"/>
            <w:vAlign w:val="center"/>
          </w:tcPr>
          <w:p w14:paraId="789C7F91" w14:textId="61051C8A" w:rsidR="00DA6552" w:rsidRPr="00C43AC1" w:rsidRDefault="007969E5" w:rsidP="00304C83">
            <w:pPr>
              <w:pStyle w:val="body6"/>
              <w:rPr>
                <w:rFonts w:ascii="Arial" w:hAnsi="Arial" w:cs="Arial"/>
                <w:sz w:val="20"/>
                <w:szCs w:val="20"/>
              </w:rPr>
            </w:pPr>
            <w:sdt>
              <w:sdtPr>
                <w:rPr>
                  <w:rFonts w:ascii="Arial" w:hAnsi="Arial" w:cs="Arial"/>
                  <w:sz w:val="20"/>
                  <w:szCs w:val="20"/>
                </w:rPr>
                <w:id w:val="-876545553"/>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Abstain</w:t>
            </w:r>
          </w:p>
        </w:tc>
      </w:tr>
      <w:tr w:rsidR="00DA6552" w:rsidRPr="008C3BCA" w14:paraId="79C27447" w14:textId="77777777" w:rsidTr="00304C83">
        <w:trPr>
          <w:trHeight w:val="496"/>
        </w:trPr>
        <w:tc>
          <w:tcPr>
            <w:tcW w:w="567" w:type="dxa"/>
            <w:vMerge/>
            <w:tcBorders>
              <w:left w:val="single" w:sz="18" w:space="0" w:color="auto"/>
            </w:tcBorders>
            <w:shd w:val="clear" w:color="auto" w:fill="auto"/>
          </w:tcPr>
          <w:p w14:paraId="1C0232CD" w14:textId="77777777" w:rsidR="00DA6552" w:rsidRPr="008C3BCA" w:rsidRDefault="00DA6552" w:rsidP="00304C83">
            <w:pPr>
              <w:pStyle w:val="body6"/>
              <w:spacing w:before="120"/>
              <w:rPr>
                <w:rFonts w:ascii="Arial" w:hAnsi="Arial" w:cs="Arial"/>
                <w:sz w:val="20"/>
                <w:szCs w:val="20"/>
              </w:rPr>
            </w:pPr>
          </w:p>
        </w:tc>
        <w:tc>
          <w:tcPr>
            <w:tcW w:w="6663" w:type="dxa"/>
            <w:vMerge/>
            <w:tcBorders>
              <w:right w:val="single" w:sz="18" w:space="0" w:color="auto"/>
            </w:tcBorders>
            <w:shd w:val="clear" w:color="auto" w:fill="auto"/>
          </w:tcPr>
          <w:p w14:paraId="1B63A1DD" w14:textId="77777777" w:rsidR="00DA6552" w:rsidRPr="00C43AC1" w:rsidRDefault="00DA6552" w:rsidP="00304C83">
            <w:pPr>
              <w:pStyle w:val="body6"/>
              <w:spacing w:before="120" w:after="120"/>
              <w:ind w:left="601" w:hanging="567"/>
              <w:rPr>
                <w:rFonts w:ascii="Arial" w:hAnsi="Arial" w:cs="Arial"/>
                <w:sz w:val="20"/>
                <w:szCs w:val="20"/>
              </w:rPr>
            </w:pPr>
          </w:p>
        </w:tc>
        <w:tc>
          <w:tcPr>
            <w:tcW w:w="1417" w:type="dxa"/>
            <w:tcBorders>
              <w:top w:val="single" w:sz="18" w:space="0" w:color="auto"/>
              <w:left w:val="single" w:sz="18" w:space="0" w:color="auto"/>
              <w:right w:val="single" w:sz="18" w:space="0" w:color="auto"/>
            </w:tcBorders>
            <w:shd w:val="clear" w:color="auto" w:fill="auto"/>
            <w:vAlign w:val="center"/>
          </w:tcPr>
          <w:p w14:paraId="58456863" w14:textId="44BFF3D9" w:rsidR="00DA6552" w:rsidRPr="00C43AC1" w:rsidRDefault="007969E5" w:rsidP="00304C83">
            <w:pPr>
              <w:pStyle w:val="body6"/>
              <w:rPr>
                <w:rFonts w:ascii="Arial" w:hAnsi="Arial" w:cs="Arial"/>
                <w:sz w:val="20"/>
                <w:szCs w:val="20"/>
              </w:rPr>
            </w:pPr>
            <w:sdt>
              <w:sdtPr>
                <w:rPr>
                  <w:rFonts w:ascii="Arial" w:hAnsi="Arial" w:cs="Arial"/>
                  <w:sz w:val="20"/>
                  <w:szCs w:val="20"/>
                </w:rPr>
                <w:id w:val="944345074"/>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In favour</w:t>
            </w:r>
          </w:p>
        </w:tc>
      </w:tr>
      <w:tr w:rsidR="00DA6552" w:rsidRPr="008C3BCA" w14:paraId="2DCADF6D" w14:textId="77777777" w:rsidTr="00304C83">
        <w:trPr>
          <w:trHeight w:val="564"/>
        </w:trPr>
        <w:tc>
          <w:tcPr>
            <w:tcW w:w="567" w:type="dxa"/>
            <w:vMerge/>
            <w:tcBorders>
              <w:left w:val="single" w:sz="18" w:space="0" w:color="auto"/>
            </w:tcBorders>
            <w:shd w:val="clear" w:color="auto" w:fill="auto"/>
          </w:tcPr>
          <w:p w14:paraId="33F3D196" w14:textId="77777777" w:rsidR="00DA6552" w:rsidRPr="008C3BCA" w:rsidRDefault="00DA6552" w:rsidP="00304C83">
            <w:pPr>
              <w:pStyle w:val="body6"/>
              <w:spacing w:before="120"/>
              <w:rPr>
                <w:rFonts w:ascii="Arial" w:hAnsi="Arial" w:cs="Arial"/>
                <w:sz w:val="20"/>
                <w:szCs w:val="20"/>
              </w:rPr>
            </w:pPr>
          </w:p>
        </w:tc>
        <w:tc>
          <w:tcPr>
            <w:tcW w:w="6663" w:type="dxa"/>
            <w:vMerge/>
            <w:tcBorders>
              <w:right w:val="single" w:sz="18" w:space="0" w:color="auto"/>
            </w:tcBorders>
            <w:shd w:val="clear" w:color="auto" w:fill="auto"/>
          </w:tcPr>
          <w:p w14:paraId="2BBC42D5" w14:textId="77777777" w:rsidR="00DA6552" w:rsidRPr="00C43AC1" w:rsidRDefault="00DA6552" w:rsidP="00304C83">
            <w:pPr>
              <w:pStyle w:val="body6"/>
              <w:spacing w:before="120" w:after="120"/>
              <w:ind w:left="601" w:hanging="567"/>
              <w:rPr>
                <w:rFonts w:ascii="Arial" w:hAnsi="Arial" w:cs="Arial"/>
                <w:sz w:val="20"/>
                <w:szCs w:val="20"/>
              </w:rPr>
            </w:pPr>
          </w:p>
        </w:tc>
        <w:tc>
          <w:tcPr>
            <w:tcW w:w="1417" w:type="dxa"/>
            <w:tcBorders>
              <w:left w:val="single" w:sz="18" w:space="0" w:color="auto"/>
              <w:right w:val="single" w:sz="18" w:space="0" w:color="auto"/>
            </w:tcBorders>
            <w:shd w:val="clear" w:color="auto" w:fill="auto"/>
            <w:vAlign w:val="center"/>
          </w:tcPr>
          <w:p w14:paraId="705CA8F6" w14:textId="7AE7D139" w:rsidR="00DA6552" w:rsidRPr="00C43AC1" w:rsidRDefault="007969E5" w:rsidP="00304C83">
            <w:pPr>
              <w:pStyle w:val="body6"/>
              <w:rPr>
                <w:rFonts w:ascii="Arial" w:hAnsi="Arial" w:cs="Arial"/>
                <w:sz w:val="20"/>
                <w:szCs w:val="20"/>
              </w:rPr>
            </w:pPr>
            <w:sdt>
              <w:sdtPr>
                <w:rPr>
                  <w:rFonts w:ascii="Arial" w:hAnsi="Arial" w:cs="Arial"/>
                  <w:sz w:val="20"/>
                  <w:szCs w:val="20"/>
                </w:rPr>
                <w:id w:val="636841643"/>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Against</w:t>
            </w:r>
          </w:p>
        </w:tc>
      </w:tr>
      <w:tr w:rsidR="00DA6552" w:rsidRPr="008C3BCA" w14:paraId="345ECCD7" w14:textId="77777777" w:rsidTr="00304C83">
        <w:trPr>
          <w:trHeight w:val="555"/>
        </w:trPr>
        <w:tc>
          <w:tcPr>
            <w:tcW w:w="567" w:type="dxa"/>
            <w:vMerge/>
            <w:tcBorders>
              <w:left w:val="single" w:sz="18" w:space="0" w:color="auto"/>
            </w:tcBorders>
            <w:shd w:val="clear" w:color="auto" w:fill="auto"/>
          </w:tcPr>
          <w:p w14:paraId="5AEA2E64" w14:textId="77777777" w:rsidR="00DA6552" w:rsidRPr="008C3BCA" w:rsidRDefault="00DA6552" w:rsidP="00304C83">
            <w:pPr>
              <w:pStyle w:val="body6"/>
              <w:spacing w:before="120"/>
              <w:rPr>
                <w:rFonts w:ascii="Arial" w:hAnsi="Arial" w:cs="Arial"/>
                <w:sz w:val="20"/>
                <w:szCs w:val="20"/>
              </w:rPr>
            </w:pPr>
          </w:p>
        </w:tc>
        <w:tc>
          <w:tcPr>
            <w:tcW w:w="6663" w:type="dxa"/>
            <w:vMerge/>
            <w:tcBorders>
              <w:right w:val="single" w:sz="18" w:space="0" w:color="auto"/>
            </w:tcBorders>
            <w:shd w:val="clear" w:color="auto" w:fill="auto"/>
          </w:tcPr>
          <w:p w14:paraId="65028B57" w14:textId="77777777" w:rsidR="00DA6552" w:rsidRPr="00C43AC1" w:rsidRDefault="00DA6552" w:rsidP="00304C83">
            <w:pPr>
              <w:pStyle w:val="body6"/>
              <w:spacing w:before="120" w:after="120"/>
              <w:ind w:left="601" w:hanging="567"/>
              <w:rPr>
                <w:rFonts w:ascii="Arial" w:hAnsi="Arial" w:cs="Arial"/>
                <w:sz w:val="20"/>
                <w:szCs w:val="20"/>
              </w:rPr>
            </w:pPr>
          </w:p>
        </w:tc>
        <w:tc>
          <w:tcPr>
            <w:tcW w:w="1417" w:type="dxa"/>
            <w:tcBorders>
              <w:left w:val="single" w:sz="18" w:space="0" w:color="auto"/>
              <w:bottom w:val="single" w:sz="18" w:space="0" w:color="auto"/>
              <w:right w:val="single" w:sz="18" w:space="0" w:color="auto"/>
            </w:tcBorders>
            <w:shd w:val="clear" w:color="auto" w:fill="auto"/>
            <w:vAlign w:val="center"/>
          </w:tcPr>
          <w:p w14:paraId="2DA880B8" w14:textId="3DDBF020" w:rsidR="00DA6552" w:rsidRPr="00C43AC1" w:rsidRDefault="007969E5" w:rsidP="00304C83">
            <w:pPr>
              <w:pStyle w:val="body6"/>
              <w:rPr>
                <w:rFonts w:ascii="Arial" w:hAnsi="Arial" w:cs="Arial"/>
                <w:sz w:val="20"/>
                <w:szCs w:val="20"/>
              </w:rPr>
            </w:pPr>
            <w:sdt>
              <w:sdtPr>
                <w:rPr>
                  <w:rFonts w:ascii="Arial" w:hAnsi="Arial" w:cs="Arial"/>
                  <w:sz w:val="20"/>
                  <w:szCs w:val="20"/>
                </w:rPr>
                <w:id w:val="1420063110"/>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Abstain</w:t>
            </w:r>
          </w:p>
        </w:tc>
      </w:tr>
      <w:tr w:rsidR="00DA6552" w:rsidRPr="008C3BCA" w14:paraId="676866D2" w14:textId="77777777" w:rsidTr="00304C83">
        <w:trPr>
          <w:trHeight w:val="524"/>
        </w:trPr>
        <w:tc>
          <w:tcPr>
            <w:tcW w:w="567" w:type="dxa"/>
            <w:vMerge/>
            <w:tcBorders>
              <w:left w:val="single" w:sz="18" w:space="0" w:color="auto"/>
            </w:tcBorders>
            <w:shd w:val="clear" w:color="auto" w:fill="auto"/>
          </w:tcPr>
          <w:p w14:paraId="33E51E36" w14:textId="77777777" w:rsidR="00DA6552" w:rsidRPr="008C3BCA" w:rsidRDefault="00DA6552" w:rsidP="00304C83">
            <w:pPr>
              <w:pStyle w:val="body6"/>
              <w:spacing w:before="120"/>
              <w:rPr>
                <w:rFonts w:ascii="Arial" w:hAnsi="Arial" w:cs="Arial"/>
                <w:sz w:val="20"/>
                <w:szCs w:val="20"/>
              </w:rPr>
            </w:pPr>
          </w:p>
        </w:tc>
        <w:tc>
          <w:tcPr>
            <w:tcW w:w="6663" w:type="dxa"/>
            <w:vMerge/>
            <w:tcBorders>
              <w:right w:val="single" w:sz="18" w:space="0" w:color="auto"/>
            </w:tcBorders>
            <w:shd w:val="clear" w:color="auto" w:fill="auto"/>
          </w:tcPr>
          <w:p w14:paraId="77C4C9BE" w14:textId="77777777" w:rsidR="00DA6552" w:rsidRPr="00C43AC1" w:rsidRDefault="00DA6552" w:rsidP="00304C83">
            <w:pPr>
              <w:pStyle w:val="body6"/>
              <w:spacing w:before="120" w:after="120"/>
              <w:ind w:left="601" w:hanging="567"/>
              <w:rPr>
                <w:rFonts w:ascii="Arial" w:hAnsi="Arial" w:cs="Arial"/>
                <w:sz w:val="20"/>
                <w:szCs w:val="20"/>
              </w:rPr>
            </w:pPr>
          </w:p>
        </w:tc>
        <w:tc>
          <w:tcPr>
            <w:tcW w:w="1417" w:type="dxa"/>
            <w:tcBorders>
              <w:top w:val="single" w:sz="18" w:space="0" w:color="auto"/>
              <w:left w:val="single" w:sz="18" w:space="0" w:color="auto"/>
              <w:right w:val="single" w:sz="18" w:space="0" w:color="auto"/>
            </w:tcBorders>
            <w:shd w:val="clear" w:color="auto" w:fill="auto"/>
            <w:vAlign w:val="center"/>
          </w:tcPr>
          <w:p w14:paraId="537C6CD7" w14:textId="2A29DF75" w:rsidR="00DA6552" w:rsidRPr="00C43AC1" w:rsidRDefault="007969E5" w:rsidP="00304C83">
            <w:pPr>
              <w:pStyle w:val="body6"/>
              <w:rPr>
                <w:rFonts w:ascii="Arial" w:hAnsi="Arial" w:cs="Arial"/>
                <w:sz w:val="20"/>
                <w:szCs w:val="20"/>
              </w:rPr>
            </w:pPr>
            <w:sdt>
              <w:sdtPr>
                <w:rPr>
                  <w:rFonts w:ascii="Arial" w:hAnsi="Arial" w:cs="Arial"/>
                  <w:sz w:val="20"/>
                  <w:szCs w:val="20"/>
                </w:rPr>
                <w:id w:val="1932467359"/>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In favour</w:t>
            </w:r>
          </w:p>
        </w:tc>
      </w:tr>
      <w:tr w:rsidR="00DA6552" w:rsidRPr="008C3BCA" w14:paraId="03AF9DC7" w14:textId="77777777" w:rsidTr="00304C83">
        <w:trPr>
          <w:trHeight w:val="563"/>
        </w:trPr>
        <w:tc>
          <w:tcPr>
            <w:tcW w:w="567" w:type="dxa"/>
            <w:vMerge/>
            <w:tcBorders>
              <w:left w:val="single" w:sz="18" w:space="0" w:color="auto"/>
            </w:tcBorders>
            <w:shd w:val="clear" w:color="auto" w:fill="auto"/>
          </w:tcPr>
          <w:p w14:paraId="2B3D63A7" w14:textId="77777777" w:rsidR="00DA6552" w:rsidRPr="008C3BCA" w:rsidRDefault="00DA6552" w:rsidP="00304C83">
            <w:pPr>
              <w:pStyle w:val="body6"/>
              <w:spacing w:before="120"/>
              <w:rPr>
                <w:rFonts w:ascii="Arial" w:hAnsi="Arial" w:cs="Arial"/>
                <w:sz w:val="20"/>
                <w:szCs w:val="20"/>
              </w:rPr>
            </w:pPr>
          </w:p>
        </w:tc>
        <w:tc>
          <w:tcPr>
            <w:tcW w:w="6663" w:type="dxa"/>
            <w:vMerge/>
            <w:tcBorders>
              <w:right w:val="single" w:sz="18" w:space="0" w:color="auto"/>
            </w:tcBorders>
            <w:shd w:val="clear" w:color="auto" w:fill="auto"/>
          </w:tcPr>
          <w:p w14:paraId="6D24BD94" w14:textId="77777777" w:rsidR="00DA6552" w:rsidRPr="00C43AC1" w:rsidRDefault="00DA6552" w:rsidP="00304C83">
            <w:pPr>
              <w:pStyle w:val="body6"/>
              <w:spacing w:before="120" w:after="120"/>
              <w:ind w:left="601" w:hanging="567"/>
              <w:rPr>
                <w:rFonts w:ascii="Arial" w:hAnsi="Arial" w:cs="Arial"/>
                <w:sz w:val="20"/>
                <w:szCs w:val="20"/>
              </w:rPr>
            </w:pPr>
          </w:p>
        </w:tc>
        <w:tc>
          <w:tcPr>
            <w:tcW w:w="1417" w:type="dxa"/>
            <w:tcBorders>
              <w:left w:val="single" w:sz="18" w:space="0" w:color="auto"/>
              <w:right w:val="single" w:sz="18" w:space="0" w:color="auto"/>
            </w:tcBorders>
            <w:shd w:val="clear" w:color="auto" w:fill="auto"/>
            <w:vAlign w:val="center"/>
          </w:tcPr>
          <w:p w14:paraId="3589D4A5" w14:textId="71B1DBB0" w:rsidR="00DA6552" w:rsidRPr="00C43AC1" w:rsidRDefault="007969E5" w:rsidP="00304C83">
            <w:pPr>
              <w:pStyle w:val="body6"/>
              <w:rPr>
                <w:rFonts w:ascii="Arial" w:hAnsi="Arial" w:cs="Arial"/>
                <w:sz w:val="20"/>
                <w:szCs w:val="20"/>
              </w:rPr>
            </w:pPr>
            <w:sdt>
              <w:sdtPr>
                <w:rPr>
                  <w:rFonts w:ascii="Arial" w:hAnsi="Arial" w:cs="Arial"/>
                  <w:sz w:val="20"/>
                  <w:szCs w:val="20"/>
                </w:rPr>
                <w:id w:val="1188869141"/>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Against</w:t>
            </w:r>
          </w:p>
        </w:tc>
      </w:tr>
      <w:tr w:rsidR="00DA6552" w:rsidRPr="008C3BCA" w14:paraId="78041593" w14:textId="77777777" w:rsidTr="00304C83">
        <w:trPr>
          <w:trHeight w:val="558"/>
        </w:trPr>
        <w:tc>
          <w:tcPr>
            <w:tcW w:w="567" w:type="dxa"/>
            <w:vMerge/>
            <w:tcBorders>
              <w:left w:val="single" w:sz="18" w:space="0" w:color="auto"/>
            </w:tcBorders>
            <w:shd w:val="clear" w:color="auto" w:fill="auto"/>
          </w:tcPr>
          <w:p w14:paraId="03449AFC" w14:textId="77777777" w:rsidR="00DA6552" w:rsidRPr="008C3BCA" w:rsidRDefault="00DA6552" w:rsidP="00304C83">
            <w:pPr>
              <w:pStyle w:val="body6"/>
              <w:spacing w:before="120"/>
              <w:rPr>
                <w:rFonts w:ascii="Arial" w:hAnsi="Arial" w:cs="Arial"/>
                <w:sz w:val="20"/>
                <w:szCs w:val="20"/>
              </w:rPr>
            </w:pPr>
          </w:p>
        </w:tc>
        <w:tc>
          <w:tcPr>
            <w:tcW w:w="6663" w:type="dxa"/>
            <w:vMerge/>
            <w:tcBorders>
              <w:right w:val="single" w:sz="18" w:space="0" w:color="auto"/>
            </w:tcBorders>
            <w:shd w:val="clear" w:color="auto" w:fill="auto"/>
          </w:tcPr>
          <w:p w14:paraId="79FA7828" w14:textId="77777777" w:rsidR="00DA6552" w:rsidRPr="00C43AC1" w:rsidRDefault="00DA6552" w:rsidP="00304C83">
            <w:pPr>
              <w:pStyle w:val="body6"/>
              <w:spacing w:before="120" w:after="120"/>
              <w:ind w:left="601" w:hanging="567"/>
              <w:rPr>
                <w:rFonts w:ascii="Arial" w:hAnsi="Arial" w:cs="Arial"/>
                <w:sz w:val="20"/>
                <w:szCs w:val="20"/>
              </w:rPr>
            </w:pPr>
          </w:p>
        </w:tc>
        <w:tc>
          <w:tcPr>
            <w:tcW w:w="1417" w:type="dxa"/>
            <w:tcBorders>
              <w:left w:val="single" w:sz="18" w:space="0" w:color="auto"/>
              <w:bottom w:val="single" w:sz="18" w:space="0" w:color="auto"/>
              <w:right w:val="single" w:sz="18" w:space="0" w:color="auto"/>
            </w:tcBorders>
            <w:shd w:val="clear" w:color="auto" w:fill="auto"/>
            <w:vAlign w:val="center"/>
          </w:tcPr>
          <w:p w14:paraId="18E082BC" w14:textId="7E8FD6A1" w:rsidR="00DA6552" w:rsidRPr="00C43AC1" w:rsidRDefault="007969E5" w:rsidP="00304C83">
            <w:pPr>
              <w:pStyle w:val="body6"/>
              <w:rPr>
                <w:rFonts w:ascii="Arial" w:hAnsi="Arial" w:cs="Arial"/>
                <w:sz w:val="20"/>
                <w:szCs w:val="20"/>
              </w:rPr>
            </w:pPr>
            <w:sdt>
              <w:sdtPr>
                <w:rPr>
                  <w:rFonts w:ascii="Arial" w:hAnsi="Arial" w:cs="Arial"/>
                  <w:sz w:val="20"/>
                  <w:szCs w:val="20"/>
                </w:rPr>
                <w:id w:val="-1635020451"/>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Abstain</w:t>
            </w:r>
          </w:p>
        </w:tc>
      </w:tr>
      <w:tr w:rsidR="00DA6552" w:rsidRPr="008C3BCA" w14:paraId="5729BA76" w14:textId="77777777" w:rsidTr="00304C83">
        <w:trPr>
          <w:trHeight w:val="485"/>
        </w:trPr>
        <w:tc>
          <w:tcPr>
            <w:tcW w:w="567" w:type="dxa"/>
            <w:vMerge/>
            <w:tcBorders>
              <w:left w:val="single" w:sz="18" w:space="0" w:color="auto"/>
            </w:tcBorders>
            <w:shd w:val="clear" w:color="auto" w:fill="auto"/>
          </w:tcPr>
          <w:p w14:paraId="4FBC99D8" w14:textId="77777777" w:rsidR="00DA6552" w:rsidRPr="008C3BCA" w:rsidRDefault="00DA6552" w:rsidP="00304C83">
            <w:pPr>
              <w:pStyle w:val="body6"/>
              <w:spacing w:before="120"/>
              <w:rPr>
                <w:rFonts w:ascii="Arial" w:hAnsi="Arial" w:cs="Arial"/>
                <w:sz w:val="20"/>
                <w:szCs w:val="20"/>
              </w:rPr>
            </w:pPr>
          </w:p>
        </w:tc>
        <w:tc>
          <w:tcPr>
            <w:tcW w:w="6663" w:type="dxa"/>
            <w:vMerge/>
            <w:tcBorders>
              <w:right w:val="single" w:sz="18" w:space="0" w:color="auto"/>
            </w:tcBorders>
            <w:shd w:val="clear" w:color="auto" w:fill="auto"/>
          </w:tcPr>
          <w:p w14:paraId="1166CD9C" w14:textId="77777777" w:rsidR="00DA6552" w:rsidRPr="00C43AC1" w:rsidRDefault="00DA6552" w:rsidP="00304C83">
            <w:pPr>
              <w:pStyle w:val="body6"/>
              <w:spacing w:before="120" w:after="120"/>
              <w:ind w:left="601" w:hanging="567"/>
              <w:rPr>
                <w:rFonts w:ascii="Arial" w:hAnsi="Arial" w:cs="Arial"/>
                <w:sz w:val="20"/>
                <w:szCs w:val="20"/>
              </w:rPr>
            </w:pPr>
          </w:p>
        </w:tc>
        <w:tc>
          <w:tcPr>
            <w:tcW w:w="1417" w:type="dxa"/>
            <w:tcBorders>
              <w:top w:val="single" w:sz="18" w:space="0" w:color="auto"/>
              <w:left w:val="single" w:sz="18" w:space="0" w:color="auto"/>
              <w:bottom w:val="single" w:sz="4" w:space="0" w:color="auto"/>
              <w:right w:val="single" w:sz="18" w:space="0" w:color="auto"/>
            </w:tcBorders>
            <w:shd w:val="clear" w:color="auto" w:fill="auto"/>
            <w:vAlign w:val="center"/>
          </w:tcPr>
          <w:p w14:paraId="2FEAA0DB" w14:textId="083E3AE6" w:rsidR="00DA6552" w:rsidRPr="00C43AC1" w:rsidRDefault="007969E5" w:rsidP="00304C83">
            <w:pPr>
              <w:pStyle w:val="body6"/>
              <w:rPr>
                <w:rFonts w:ascii="Arial" w:hAnsi="Arial" w:cs="Arial"/>
                <w:sz w:val="20"/>
                <w:szCs w:val="20"/>
              </w:rPr>
            </w:pPr>
            <w:sdt>
              <w:sdtPr>
                <w:rPr>
                  <w:rFonts w:ascii="Arial" w:hAnsi="Arial" w:cs="Arial"/>
                  <w:sz w:val="20"/>
                  <w:szCs w:val="20"/>
                </w:rPr>
                <w:id w:val="-565023561"/>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In favour</w:t>
            </w:r>
          </w:p>
        </w:tc>
      </w:tr>
      <w:tr w:rsidR="00DA6552" w:rsidRPr="008C3BCA" w14:paraId="700E2572" w14:textId="77777777" w:rsidTr="00304C83">
        <w:trPr>
          <w:trHeight w:val="639"/>
        </w:trPr>
        <w:tc>
          <w:tcPr>
            <w:tcW w:w="567" w:type="dxa"/>
            <w:vMerge/>
            <w:tcBorders>
              <w:left w:val="single" w:sz="18" w:space="0" w:color="auto"/>
            </w:tcBorders>
            <w:shd w:val="clear" w:color="auto" w:fill="auto"/>
          </w:tcPr>
          <w:p w14:paraId="76E336F3" w14:textId="77777777" w:rsidR="00DA6552" w:rsidRPr="008C3BCA" w:rsidRDefault="00DA6552" w:rsidP="00304C83">
            <w:pPr>
              <w:pStyle w:val="body6"/>
              <w:spacing w:before="120"/>
              <w:rPr>
                <w:rFonts w:ascii="Arial" w:hAnsi="Arial" w:cs="Arial"/>
                <w:sz w:val="20"/>
                <w:szCs w:val="20"/>
              </w:rPr>
            </w:pPr>
          </w:p>
        </w:tc>
        <w:tc>
          <w:tcPr>
            <w:tcW w:w="6663" w:type="dxa"/>
            <w:vMerge/>
            <w:tcBorders>
              <w:right w:val="single" w:sz="18" w:space="0" w:color="auto"/>
            </w:tcBorders>
            <w:shd w:val="clear" w:color="auto" w:fill="auto"/>
          </w:tcPr>
          <w:p w14:paraId="05C012AC" w14:textId="77777777" w:rsidR="00DA6552" w:rsidRPr="00C43AC1" w:rsidRDefault="00DA6552" w:rsidP="00304C83">
            <w:pPr>
              <w:pStyle w:val="body6"/>
              <w:spacing w:before="120" w:after="120"/>
              <w:ind w:left="601" w:hanging="567"/>
              <w:rPr>
                <w:rFonts w:ascii="Arial" w:hAnsi="Arial" w:cs="Arial"/>
                <w:sz w:val="20"/>
                <w:szCs w:val="20"/>
              </w:rPr>
            </w:pPr>
          </w:p>
        </w:tc>
        <w:tc>
          <w:tcPr>
            <w:tcW w:w="1417" w:type="dxa"/>
            <w:tcBorders>
              <w:left w:val="single" w:sz="18" w:space="0" w:color="auto"/>
              <w:bottom w:val="single" w:sz="4" w:space="0" w:color="auto"/>
              <w:right w:val="single" w:sz="18" w:space="0" w:color="auto"/>
            </w:tcBorders>
            <w:shd w:val="clear" w:color="auto" w:fill="auto"/>
            <w:vAlign w:val="center"/>
          </w:tcPr>
          <w:p w14:paraId="349916D8" w14:textId="5697D369" w:rsidR="00DA6552" w:rsidRPr="00C43AC1" w:rsidRDefault="007969E5" w:rsidP="00304C83">
            <w:pPr>
              <w:pStyle w:val="body6"/>
              <w:rPr>
                <w:rFonts w:ascii="Arial" w:hAnsi="Arial" w:cs="Arial"/>
                <w:sz w:val="20"/>
                <w:szCs w:val="20"/>
              </w:rPr>
            </w:pPr>
            <w:sdt>
              <w:sdtPr>
                <w:rPr>
                  <w:rFonts w:ascii="Arial" w:hAnsi="Arial" w:cs="Arial"/>
                  <w:sz w:val="20"/>
                  <w:szCs w:val="20"/>
                </w:rPr>
                <w:id w:val="-1395961520"/>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Against</w:t>
            </w:r>
          </w:p>
        </w:tc>
      </w:tr>
      <w:tr w:rsidR="00DA6552" w:rsidRPr="008C3BCA" w14:paraId="48118E0F" w14:textId="77777777" w:rsidTr="00304C83">
        <w:trPr>
          <w:trHeight w:val="574"/>
        </w:trPr>
        <w:tc>
          <w:tcPr>
            <w:tcW w:w="567" w:type="dxa"/>
            <w:vMerge/>
            <w:tcBorders>
              <w:left w:val="single" w:sz="18" w:space="0" w:color="auto"/>
              <w:bottom w:val="single" w:sz="18" w:space="0" w:color="auto"/>
            </w:tcBorders>
            <w:shd w:val="clear" w:color="auto" w:fill="auto"/>
          </w:tcPr>
          <w:p w14:paraId="69BF8378" w14:textId="77777777" w:rsidR="00DA6552" w:rsidRPr="008C3BCA" w:rsidRDefault="00DA6552" w:rsidP="00304C83">
            <w:pPr>
              <w:pStyle w:val="body6"/>
              <w:spacing w:before="120"/>
              <w:rPr>
                <w:rFonts w:ascii="Arial" w:hAnsi="Arial" w:cs="Arial"/>
                <w:sz w:val="20"/>
                <w:szCs w:val="20"/>
              </w:rPr>
            </w:pPr>
          </w:p>
        </w:tc>
        <w:tc>
          <w:tcPr>
            <w:tcW w:w="6663" w:type="dxa"/>
            <w:vMerge/>
            <w:tcBorders>
              <w:bottom w:val="single" w:sz="18" w:space="0" w:color="auto"/>
              <w:right w:val="single" w:sz="18" w:space="0" w:color="auto"/>
            </w:tcBorders>
            <w:shd w:val="clear" w:color="auto" w:fill="auto"/>
          </w:tcPr>
          <w:p w14:paraId="73237293" w14:textId="77777777" w:rsidR="00DA6552" w:rsidRPr="00C43AC1" w:rsidRDefault="00DA6552" w:rsidP="00304C83">
            <w:pPr>
              <w:pStyle w:val="body6"/>
              <w:spacing w:before="120" w:after="120"/>
              <w:ind w:left="601" w:hanging="567"/>
              <w:rPr>
                <w:rFonts w:ascii="Arial" w:hAnsi="Arial" w:cs="Arial"/>
                <w:sz w:val="20"/>
                <w:szCs w:val="20"/>
              </w:rPr>
            </w:pPr>
          </w:p>
        </w:tc>
        <w:tc>
          <w:tcPr>
            <w:tcW w:w="1417" w:type="dxa"/>
            <w:tcBorders>
              <w:left w:val="single" w:sz="18" w:space="0" w:color="auto"/>
              <w:bottom w:val="single" w:sz="18" w:space="0" w:color="auto"/>
              <w:right w:val="single" w:sz="18" w:space="0" w:color="auto"/>
            </w:tcBorders>
            <w:shd w:val="clear" w:color="auto" w:fill="auto"/>
            <w:vAlign w:val="center"/>
          </w:tcPr>
          <w:p w14:paraId="31EF6564" w14:textId="1DFDF607" w:rsidR="00DA6552" w:rsidRPr="00C43AC1" w:rsidRDefault="007969E5" w:rsidP="00304C83">
            <w:pPr>
              <w:pStyle w:val="body6"/>
              <w:rPr>
                <w:rFonts w:ascii="Arial" w:hAnsi="Arial" w:cs="Arial"/>
                <w:sz w:val="20"/>
                <w:szCs w:val="20"/>
              </w:rPr>
            </w:pPr>
            <w:sdt>
              <w:sdtPr>
                <w:rPr>
                  <w:rFonts w:ascii="Arial" w:hAnsi="Arial" w:cs="Arial"/>
                  <w:sz w:val="20"/>
                  <w:szCs w:val="20"/>
                </w:rPr>
                <w:id w:val="858549359"/>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Abstain</w:t>
            </w:r>
          </w:p>
        </w:tc>
      </w:tr>
      <w:tr w:rsidR="00DA6552" w:rsidRPr="008C3BCA" w14:paraId="68B35BC0" w14:textId="77777777" w:rsidTr="00304C83">
        <w:trPr>
          <w:trHeight w:val="490"/>
        </w:trPr>
        <w:tc>
          <w:tcPr>
            <w:tcW w:w="567" w:type="dxa"/>
            <w:vMerge w:val="restart"/>
            <w:tcBorders>
              <w:top w:val="single" w:sz="18" w:space="0" w:color="auto"/>
              <w:left w:val="single" w:sz="18" w:space="0" w:color="auto"/>
              <w:bottom w:val="single" w:sz="18" w:space="0" w:color="auto"/>
            </w:tcBorders>
            <w:shd w:val="clear" w:color="auto" w:fill="auto"/>
          </w:tcPr>
          <w:p w14:paraId="6483C265" w14:textId="77777777" w:rsidR="00DA6552" w:rsidRPr="008C3BCA" w:rsidRDefault="00DA6552" w:rsidP="00304C83">
            <w:pPr>
              <w:pStyle w:val="body6"/>
              <w:spacing w:before="120"/>
              <w:rPr>
                <w:rFonts w:ascii="Arial" w:hAnsi="Arial" w:cs="Arial"/>
                <w:sz w:val="20"/>
                <w:szCs w:val="20"/>
              </w:rPr>
            </w:pPr>
            <w:r w:rsidRPr="008C3BCA">
              <w:rPr>
                <w:rFonts w:ascii="Arial" w:hAnsi="Arial" w:cs="Arial"/>
                <w:sz w:val="20"/>
                <w:szCs w:val="20"/>
              </w:rPr>
              <w:t xml:space="preserve">3. </w:t>
            </w:r>
          </w:p>
        </w:tc>
        <w:tc>
          <w:tcPr>
            <w:tcW w:w="6663" w:type="dxa"/>
            <w:vMerge w:val="restart"/>
            <w:tcBorders>
              <w:top w:val="single" w:sz="18" w:space="0" w:color="auto"/>
              <w:bottom w:val="single" w:sz="18" w:space="0" w:color="auto"/>
              <w:right w:val="single" w:sz="18" w:space="0" w:color="auto"/>
            </w:tcBorders>
            <w:shd w:val="clear" w:color="auto" w:fill="auto"/>
          </w:tcPr>
          <w:p w14:paraId="2DC57A94" w14:textId="17EFF716" w:rsidR="00DA6552" w:rsidRPr="00C43AC1" w:rsidRDefault="00DA6552" w:rsidP="00304C83">
            <w:pPr>
              <w:pStyle w:val="body6"/>
              <w:spacing w:before="120" w:after="120"/>
              <w:rPr>
                <w:rFonts w:ascii="Arial" w:hAnsi="Arial" w:cs="Arial"/>
                <w:sz w:val="20"/>
                <w:szCs w:val="20"/>
              </w:rPr>
            </w:pPr>
            <w:r w:rsidRPr="00C43AC1">
              <w:rPr>
                <w:rFonts w:ascii="Arial" w:hAnsi="Arial" w:cs="Arial"/>
                <w:sz w:val="20"/>
                <w:szCs w:val="20"/>
              </w:rPr>
              <w:t xml:space="preserve">To agree that the names of the Directors and members of the </w:t>
            </w:r>
            <w:r w:rsidR="00C67898" w:rsidRPr="00C43AC1">
              <w:rPr>
                <w:rFonts w:ascii="Arial" w:hAnsi="Arial" w:cs="Arial"/>
                <w:sz w:val="20"/>
                <w:szCs w:val="20"/>
              </w:rPr>
              <w:t>Members’</w:t>
            </w:r>
            <w:r w:rsidRPr="00C43AC1">
              <w:rPr>
                <w:rFonts w:ascii="Arial" w:hAnsi="Arial" w:cs="Arial"/>
                <w:sz w:val="20"/>
                <w:szCs w:val="20"/>
              </w:rPr>
              <w:t xml:space="preserve"> Committee to be elected be taken together.</w:t>
            </w:r>
          </w:p>
        </w:tc>
        <w:tc>
          <w:tcPr>
            <w:tcW w:w="1417" w:type="dxa"/>
            <w:tcBorders>
              <w:top w:val="single" w:sz="18" w:space="0" w:color="auto"/>
              <w:left w:val="single" w:sz="18" w:space="0" w:color="auto"/>
              <w:right w:val="single" w:sz="18" w:space="0" w:color="auto"/>
            </w:tcBorders>
            <w:shd w:val="clear" w:color="auto" w:fill="auto"/>
            <w:vAlign w:val="center"/>
          </w:tcPr>
          <w:p w14:paraId="0BFC4A19" w14:textId="3BCA8B28" w:rsidR="00DA6552" w:rsidRPr="00C43AC1" w:rsidRDefault="007969E5" w:rsidP="00304C83">
            <w:pPr>
              <w:pStyle w:val="body6"/>
              <w:rPr>
                <w:rFonts w:ascii="Arial" w:hAnsi="Arial" w:cs="Arial"/>
                <w:sz w:val="20"/>
                <w:szCs w:val="20"/>
              </w:rPr>
            </w:pPr>
            <w:sdt>
              <w:sdtPr>
                <w:rPr>
                  <w:rFonts w:ascii="Arial" w:hAnsi="Arial" w:cs="Arial"/>
                  <w:sz w:val="20"/>
                  <w:szCs w:val="20"/>
                </w:rPr>
                <w:id w:val="1705450503"/>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In favour</w:t>
            </w:r>
          </w:p>
        </w:tc>
      </w:tr>
      <w:tr w:rsidR="00DA6552" w:rsidRPr="008C3BCA" w14:paraId="7F72A3DD" w14:textId="77777777" w:rsidTr="00304C83">
        <w:trPr>
          <w:trHeight w:val="525"/>
        </w:trPr>
        <w:tc>
          <w:tcPr>
            <w:tcW w:w="567" w:type="dxa"/>
            <w:vMerge/>
            <w:tcBorders>
              <w:left w:val="single" w:sz="18" w:space="0" w:color="auto"/>
              <w:bottom w:val="single" w:sz="18" w:space="0" w:color="auto"/>
            </w:tcBorders>
            <w:shd w:val="clear" w:color="auto" w:fill="auto"/>
          </w:tcPr>
          <w:p w14:paraId="43D3B735" w14:textId="77777777" w:rsidR="00DA6552" w:rsidRPr="008C3BCA" w:rsidRDefault="00DA6552" w:rsidP="00304C83">
            <w:pPr>
              <w:pStyle w:val="body6"/>
              <w:spacing w:before="120"/>
              <w:rPr>
                <w:rFonts w:ascii="Arial" w:hAnsi="Arial" w:cs="Arial"/>
                <w:sz w:val="20"/>
                <w:szCs w:val="20"/>
              </w:rPr>
            </w:pPr>
          </w:p>
        </w:tc>
        <w:tc>
          <w:tcPr>
            <w:tcW w:w="6663" w:type="dxa"/>
            <w:vMerge/>
            <w:tcBorders>
              <w:bottom w:val="single" w:sz="18" w:space="0" w:color="auto"/>
              <w:right w:val="single" w:sz="18" w:space="0" w:color="auto"/>
            </w:tcBorders>
            <w:shd w:val="clear" w:color="auto" w:fill="auto"/>
          </w:tcPr>
          <w:p w14:paraId="2C2839A8" w14:textId="77777777" w:rsidR="00DA6552" w:rsidRPr="00C43AC1" w:rsidRDefault="00DA6552" w:rsidP="00304C83">
            <w:pPr>
              <w:pStyle w:val="body6"/>
              <w:spacing w:before="120" w:after="120"/>
              <w:rPr>
                <w:rFonts w:ascii="Arial" w:hAnsi="Arial" w:cs="Arial"/>
                <w:sz w:val="20"/>
                <w:szCs w:val="20"/>
              </w:rPr>
            </w:pPr>
          </w:p>
        </w:tc>
        <w:tc>
          <w:tcPr>
            <w:tcW w:w="1417" w:type="dxa"/>
            <w:tcBorders>
              <w:left w:val="single" w:sz="18" w:space="0" w:color="auto"/>
              <w:right w:val="single" w:sz="18" w:space="0" w:color="auto"/>
            </w:tcBorders>
            <w:shd w:val="clear" w:color="auto" w:fill="auto"/>
            <w:vAlign w:val="center"/>
          </w:tcPr>
          <w:p w14:paraId="1E38ADDC" w14:textId="029A9D39" w:rsidR="00DA6552" w:rsidRPr="00C43AC1" w:rsidRDefault="007969E5" w:rsidP="00304C83">
            <w:pPr>
              <w:pStyle w:val="body6"/>
              <w:rPr>
                <w:rFonts w:ascii="Arial" w:hAnsi="Arial" w:cs="Arial"/>
                <w:sz w:val="20"/>
                <w:szCs w:val="20"/>
              </w:rPr>
            </w:pPr>
            <w:sdt>
              <w:sdtPr>
                <w:rPr>
                  <w:rFonts w:ascii="Arial" w:hAnsi="Arial" w:cs="Arial"/>
                  <w:sz w:val="20"/>
                  <w:szCs w:val="20"/>
                </w:rPr>
                <w:id w:val="-929965098"/>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Against</w:t>
            </w:r>
          </w:p>
        </w:tc>
      </w:tr>
      <w:tr w:rsidR="00DA6552" w:rsidRPr="008C3BCA" w14:paraId="4C487A9A" w14:textId="77777777" w:rsidTr="00304C83">
        <w:trPr>
          <w:trHeight w:val="519"/>
        </w:trPr>
        <w:tc>
          <w:tcPr>
            <w:tcW w:w="567" w:type="dxa"/>
            <w:vMerge/>
            <w:tcBorders>
              <w:left w:val="single" w:sz="18" w:space="0" w:color="auto"/>
              <w:bottom w:val="single" w:sz="18" w:space="0" w:color="auto"/>
            </w:tcBorders>
            <w:shd w:val="clear" w:color="auto" w:fill="auto"/>
          </w:tcPr>
          <w:p w14:paraId="6C055868" w14:textId="77777777" w:rsidR="00DA6552" w:rsidRPr="008C3BCA" w:rsidRDefault="00DA6552" w:rsidP="00304C83">
            <w:pPr>
              <w:pStyle w:val="body6"/>
              <w:spacing w:before="120"/>
              <w:rPr>
                <w:rFonts w:ascii="Arial" w:hAnsi="Arial" w:cs="Arial"/>
                <w:sz w:val="20"/>
                <w:szCs w:val="20"/>
              </w:rPr>
            </w:pPr>
          </w:p>
        </w:tc>
        <w:tc>
          <w:tcPr>
            <w:tcW w:w="6663" w:type="dxa"/>
            <w:vMerge/>
            <w:tcBorders>
              <w:bottom w:val="single" w:sz="18" w:space="0" w:color="auto"/>
              <w:right w:val="single" w:sz="18" w:space="0" w:color="auto"/>
            </w:tcBorders>
            <w:shd w:val="clear" w:color="auto" w:fill="auto"/>
          </w:tcPr>
          <w:p w14:paraId="241D8931" w14:textId="77777777" w:rsidR="00DA6552" w:rsidRPr="00C43AC1" w:rsidRDefault="00DA6552" w:rsidP="00304C83">
            <w:pPr>
              <w:pStyle w:val="body6"/>
              <w:spacing w:before="120" w:after="120"/>
              <w:rPr>
                <w:rFonts w:ascii="Arial" w:hAnsi="Arial" w:cs="Arial"/>
                <w:sz w:val="20"/>
                <w:szCs w:val="20"/>
              </w:rPr>
            </w:pPr>
          </w:p>
        </w:tc>
        <w:tc>
          <w:tcPr>
            <w:tcW w:w="1417" w:type="dxa"/>
            <w:tcBorders>
              <w:left w:val="single" w:sz="18" w:space="0" w:color="auto"/>
              <w:bottom w:val="single" w:sz="18" w:space="0" w:color="auto"/>
              <w:right w:val="single" w:sz="18" w:space="0" w:color="auto"/>
            </w:tcBorders>
            <w:shd w:val="clear" w:color="auto" w:fill="auto"/>
            <w:vAlign w:val="center"/>
          </w:tcPr>
          <w:p w14:paraId="1C24D693" w14:textId="2E01625D" w:rsidR="00DA6552" w:rsidRPr="00C43AC1" w:rsidRDefault="007969E5" w:rsidP="00304C83">
            <w:pPr>
              <w:pStyle w:val="body6"/>
              <w:rPr>
                <w:rFonts w:ascii="Arial" w:hAnsi="Arial" w:cs="Arial"/>
                <w:sz w:val="20"/>
                <w:szCs w:val="20"/>
              </w:rPr>
            </w:pPr>
            <w:sdt>
              <w:sdtPr>
                <w:rPr>
                  <w:rFonts w:ascii="Arial" w:hAnsi="Arial" w:cs="Arial"/>
                  <w:sz w:val="20"/>
                  <w:szCs w:val="20"/>
                </w:rPr>
                <w:id w:val="18667577"/>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Abstain</w:t>
            </w:r>
          </w:p>
        </w:tc>
      </w:tr>
      <w:tr w:rsidR="00DA6552" w:rsidRPr="008C3BCA" w14:paraId="24C9B58B" w14:textId="77777777" w:rsidTr="007969E5">
        <w:trPr>
          <w:trHeight w:hRule="exact" w:val="1307"/>
        </w:trPr>
        <w:tc>
          <w:tcPr>
            <w:tcW w:w="567" w:type="dxa"/>
            <w:vMerge w:val="restart"/>
            <w:tcBorders>
              <w:top w:val="single" w:sz="18" w:space="0" w:color="auto"/>
              <w:left w:val="single" w:sz="18" w:space="0" w:color="auto"/>
              <w:bottom w:val="single" w:sz="18" w:space="0" w:color="auto"/>
            </w:tcBorders>
            <w:shd w:val="clear" w:color="auto" w:fill="auto"/>
          </w:tcPr>
          <w:p w14:paraId="13943E70" w14:textId="77777777" w:rsidR="00DA6552" w:rsidRPr="008C3BCA" w:rsidRDefault="00DA6552" w:rsidP="00304C83">
            <w:pPr>
              <w:pStyle w:val="body6"/>
              <w:keepNext/>
              <w:keepLines/>
              <w:spacing w:before="120"/>
              <w:rPr>
                <w:rFonts w:ascii="Arial" w:hAnsi="Arial" w:cs="Arial"/>
                <w:sz w:val="20"/>
                <w:szCs w:val="20"/>
              </w:rPr>
            </w:pPr>
            <w:r>
              <w:rPr>
                <w:rFonts w:ascii="Arial" w:hAnsi="Arial" w:cs="Arial"/>
                <w:sz w:val="20"/>
                <w:szCs w:val="20"/>
              </w:rPr>
              <w:lastRenderedPageBreak/>
              <w:t>4</w:t>
            </w:r>
            <w:r w:rsidRPr="008C3BCA">
              <w:rPr>
                <w:rFonts w:ascii="Arial" w:hAnsi="Arial" w:cs="Arial"/>
                <w:sz w:val="20"/>
                <w:szCs w:val="20"/>
              </w:rPr>
              <w:t xml:space="preserve">. </w:t>
            </w:r>
          </w:p>
        </w:tc>
        <w:tc>
          <w:tcPr>
            <w:tcW w:w="6663" w:type="dxa"/>
            <w:vMerge w:val="restart"/>
            <w:tcBorders>
              <w:top w:val="single" w:sz="18" w:space="0" w:color="auto"/>
              <w:bottom w:val="single" w:sz="18" w:space="0" w:color="auto"/>
              <w:right w:val="single" w:sz="18" w:space="0" w:color="auto"/>
            </w:tcBorders>
            <w:shd w:val="clear" w:color="auto" w:fill="auto"/>
          </w:tcPr>
          <w:p w14:paraId="392C1605" w14:textId="141BA76B" w:rsidR="00DA6552" w:rsidRPr="00C43AC1" w:rsidRDefault="00DA6552" w:rsidP="00304C83">
            <w:pPr>
              <w:pStyle w:val="AutoNum"/>
              <w:keepNext/>
              <w:keepLines/>
              <w:numPr>
                <w:ilvl w:val="0"/>
                <w:numId w:val="0"/>
              </w:numPr>
              <w:spacing w:before="120" w:after="60"/>
              <w:rPr>
                <w:rFonts w:ascii="Arial" w:hAnsi="Arial" w:cs="Arial"/>
                <w:sz w:val="20"/>
                <w:szCs w:val="20"/>
              </w:rPr>
            </w:pPr>
            <w:r w:rsidRPr="00C43AC1">
              <w:rPr>
                <w:rFonts w:ascii="Arial" w:hAnsi="Arial" w:cs="Arial"/>
                <w:sz w:val="20"/>
                <w:szCs w:val="20"/>
              </w:rPr>
              <w:t xml:space="preserve">To elect the following as Directors under the provisions of Article 21 of the Constitution </w:t>
            </w:r>
            <w:r w:rsidR="00054D33" w:rsidRPr="00054D33">
              <w:rPr>
                <w:rFonts w:ascii="Arial" w:hAnsi="Arial" w:cs="Arial"/>
                <w:sz w:val="20"/>
                <w:szCs w:val="20"/>
              </w:rPr>
              <w:t>and Article 10 of the Corporate Governance Charter</w:t>
            </w:r>
            <w:r w:rsidR="00054D33">
              <w:rPr>
                <w:rFonts w:asciiTheme="minorHAnsi" w:hAnsiTheme="minorHAnsi" w:cstheme="minorHAnsi"/>
                <w:snapToGrid w:val="0"/>
                <w:lang w:eastAsia="en-US"/>
              </w:rPr>
              <w:t xml:space="preserve"> </w:t>
            </w:r>
            <w:r w:rsidRPr="00C43AC1">
              <w:rPr>
                <w:rFonts w:ascii="Arial" w:hAnsi="Arial" w:cs="Arial"/>
                <w:sz w:val="20"/>
                <w:szCs w:val="20"/>
              </w:rPr>
              <w:t>of the Association:</w:t>
            </w:r>
          </w:p>
          <w:tbl>
            <w:tblPr>
              <w:tblStyle w:val="TableGrid"/>
              <w:tblW w:w="0" w:type="auto"/>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8"/>
              <w:gridCol w:w="3559"/>
            </w:tblGrid>
            <w:tr w:rsidR="00871EC6" w:rsidRPr="00871EC6" w14:paraId="5289B0B5" w14:textId="77777777" w:rsidTr="006835CC">
              <w:tc>
                <w:tcPr>
                  <w:tcW w:w="2418" w:type="dxa"/>
                </w:tcPr>
                <w:p w14:paraId="731D1FF3" w14:textId="77777777" w:rsidR="00871EC6" w:rsidRPr="00871EC6" w:rsidRDefault="00871EC6" w:rsidP="00871EC6">
                  <w:pPr>
                    <w:pStyle w:val="Body1"/>
                    <w:keepNext/>
                    <w:keepLines/>
                    <w:tabs>
                      <w:tab w:val="num" w:pos="460"/>
                      <w:tab w:val="left" w:pos="1418"/>
                      <w:tab w:val="left" w:pos="2736"/>
                      <w:tab w:val="left" w:pos="3828"/>
                      <w:tab w:val="right" w:pos="8222"/>
                    </w:tabs>
                    <w:rPr>
                      <w:rFonts w:ascii="Arial" w:hAnsi="Arial" w:cs="Arial"/>
                      <w:sz w:val="20"/>
                      <w:szCs w:val="20"/>
                    </w:rPr>
                  </w:pPr>
                  <w:r w:rsidRPr="00871EC6">
                    <w:rPr>
                      <w:rFonts w:ascii="Arial" w:hAnsi="Arial" w:cs="Arial"/>
                      <w:sz w:val="20"/>
                      <w:szCs w:val="20"/>
                    </w:rPr>
                    <w:t>F Sarre</w:t>
                  </w:r>
                </w:p>
              </w:tc>
              <w:tc>
                <w:tcPr>
                  <w:tcW w:w="3559" w:type="dxa"/>
                </w:tcPr>
                <w:p w14:paraId="3F5F9FFE" w14:textId="77777777" w:rsidR="00871EC6" w:rsidRPr="00871EC6" w:rsidRDefault="00871EC6" w:rsidP="00871EC6">
                  <w:pPr>
                    <w:pStyle w:val="Body1"/>
                    <w:keepNext/>
                    <w:keepLines/>
                    <w:tabs>
                      <w:tab w:val="num" w:pos="460"/>
                      <w:tab w:val="left" w:pos="1418"/>
                      <w:tab w:val="left" w:pos="2736"/>
                      <w:tab w:val="left" w:pos="3828"/>
                      <w:tab w:val="right" w:pos="8222"/>
                    </w:tabs>
                    <w:rPr>
                      <w:rFonts w:ascii="Arial" w:hAnsi="Arial" w:cs="Arial"/>
                      <w:sz w:val="20"/>
                      <w:szCs w:val="20"/>
                    </w:rPr>
                  </w:pPr>
                  <w:r w:rsidRPr="00871EC6">
                    <w:rPr>
                      <w:rFonts w:ascii="Arial" w:hAnsi="Arial" w:cs="Arial"/>
                      <w:sz w:val="20"/>
                      <w:szCs w:val="20"/>
                    </w:rPr>
                    <w:t>CMB NV</w:t>
                  </w:r>
                </w:p>
              </w:tc>
            </w:tr>
            <w:tr w:rsidR="00871EC6" w:rsidRPr="00871EC6" w14:paraId="2B524EE7" w14:textId="77777777" w:rsidTr="006835CC">
              <w:tc>
                <w:tcPr>
                  <w:tcW w:w="2418" w:type="dxa"/>
                </w:tcPr>
                <w:p w14:paraId="074CFD01"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r w:rsidRPr="00871EC6">
                    <w:rPr>
                      <w:rFonts w:ascii="Arial" w:hAnsi="Arial" w:cs="Arial"/>
                      <w:sz w:val="20"/>
                      <w:szCs w:val="20"/>
                    </w:rPr>
                    <w:t>K Rajvanshy</w:t>
                  </w:r>
                </w:p>
              </w:tc>
              <w:tc>
                <w:tcPr>
                  <w:tcW w:w="3559" w:type="dxa"/>
                </w:tcPr>
                <w:p w14:paraId="2F92BC66"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r w:rsidRPr="00871EC6">
                    <w:rPr>
                      <w:rFonts w:ascii="Arial" w:hAnsi="Arial" w:cs="Arial"/>
                      <w:sz w:val="20"/>
                      <w:szCs w:val="20"/>
                    </w:rPr>
                    <w:t>Fleet Management Ltd</w:t>
                  </w:r>
                </w:p>
              </w:tc>
            </w:tr>
            <w:tr w:rsidR="00871EC6" w:rsidRPr="00871EC6" w14:paraId="37E1877E" w14:textId="77777777" w:rsidTr="006835CC">
              <w:tc>
                <w:tcPr>
                  <w:tcW w:w="2418" w:type="dxa"/>
                </w:tcPr>
                <w:p w14:paraId="0FA9B017" w14:textId="77777777" w:rsidR="00871EC6" w:rsidRPr="00871EC6" w:rsidRDefault="00871EC6" w:rsidP="00871EC6">
                  <w:pPr>
                    <w:pStyle w:val="Body1"/>
                    <w:keepNext/>
                    <w:keepLines/>
                    <w:tabs>
                      <w:tab w:val="num" w:pos="460"/>
                      <w:tab w:val="left" w:pos="1418"/>
                      <w:tab w:val="left" w:pos="2728"/>
                      <w:tab w:val="left" w:pos="3828"/>
                      <w:tab w:val="right" w:pos="8222"/>
                    </w:tabs>
                    <w:jc w:val="left"/>
                    <w:rPr>
                      <w:rFonts w:ascii="Arial" w:hAnsi="Arial" w:cs="Arial"/>
                      <w:sz w:val="20"/>
                      <w:szCs w:val="20"/>
                    </w:rPr>
                  </w:pPr>
                  <w:r w:rsidRPr="00871EC6">
                    <w:rPr>
                      <w:rFonts w:ascii="Arial" w:hAnsi="Arial" w:cs="Arial"/>
                      <w:sz w:val="20"/>
                      <w:szCs w:val="20"/>
                    </w:rPr>
                    <w:t>A Cameron</w:t>
                  </w:r>
                </w:p>
              </w:tc>
              <w:tc>
                <w:tcPr>
                  <w:tcW w:w="3559" w:type="dxa"/>
                </w:tcPr>
                <w:p w14:paraId="7BD5105C" w14:textId="77777777" w:rsidR="00871EC6" w:rsidRPr="00871EC6" w:rsidRDefault="00871EC6" w:rsidP="00871EC6">
                  <w:pPr>
                    <w:pStyle w:val="Body1"/>
                    <w:keepNext/>
                    <w:keepLines/>
                    <w:tabs>
                      <w:tab w:val="num" w:pos="460"/>
                      <w:tab w:val="left" w:pos="1418"/>
                      <w:tab w:val="left" w:pos="2728"/>
                      <w:tab w:val="left" w:pos="3828"/>
                      <w:tab w:val="right" w:pos="8222"/>
                    </w:tabs>
                    <w:jc w:val="left"/>
                    <w:rPr>
                      <w:rFonts w:ascii="Arial" w:hAnsi="Arial" w:cs="Arial"/>
                      <w:sz w:val="20"/>
                      <w:szCs w:val="20"/>
                    </w:rPr>
                  </w:pPr>
                  <w:r w:rsidRPr="00871EC6">
                    <w:rPr>
                      <w:rFonts w:ascii="Arial" w:hAnsi="Arial" w:cs="Arial"/>
                      <w:sz w:val="20"/>
                      <w:szCs w:val="20"/>
                    </w:rPr>
                    <w:t>Ardmore Shipping Services (Asia) Pte Ltd</w:t>
                  </w:r>
                </w:p>
              </w:tc>
            </w:tr>
            <w:tr w:rsidR="00871EC6" w:rsidRPr="00871EC6" w14:paraId="1C9CD48C" w14:textId="77777777" w:rsidTr="006835CC">
              <w:tc>
                <w:tcPr>
                  <w:tcW w:w="2418" w:type="dxa"/>
                </w:tcPr>
                <w:p w14:paraId="6217C02B" w14:textId="77777777" w:rsidR="00871EC6" w:rsidRPr="00871EC6" w:rsidRDefault="00871EC6" w:rsidP="00871EC6">
                  <w:pPr>
                    <w:pStyle w:val="Body1"/>
                    <w:keepNext/>
                    <w:keepLines/>
                    <w:tabs>
                      <w:tab w:val="num" w:pos="460"/>
                      <w:tab w:val="left" w:pos="1418"/>
                      <w:tab w:val="left" w:pos="2728"/>
                      <w:tab w:val="left" w:pos="3828"/>
                      <w:tab w:val="right" w:pos="8222"/>
                    </w:tabs>
                    <w:jc w:val="left"/>
                    <w:rPr>
                      <w:rFonts w:ascii="Arial" w:hAnsi="Arial" w:cs="Arial"/>
                      <w:sz w:val="20"/>
                      <w:szCs w:val="20"/>
                    </w:rPr>
                  </w:pPr>
                  <w:r w:rsidRPr="00871EC6">
                    <w:rPr>
                      <w:rFonts w:ascii="Arial" w:hAnsi="Arial" w:cs="Arial"/>
                      <w:sz w:val="20"/>
                      <w:szCs w:val="20"/>
                    </w:rPr>
                    <w:t>R Ferrada</w:t>
                  </w:r>
                </w:p>
              </w:tc>
              <w:tc>
                <w:tcPr>
                  <w:tcW w:w="3559" w:type="dxa"/>
                </w:tcPr>
                <w:p w14:paraId="443411D4" w14:textId="77777777" w:rsidR="00871EC6" w:rsidRPr="00871EC6" w:rsidRDefault="00871EC6" w:rsidP="00871EC6">
                  <w:pPr>
                    <w:pStyle w:val="Body1"/>
                    <w:keepNext/>
                    <w:keepLines/>
                    <w:tabs>
                      <w:tab w:val="num" w:pos="460"/>
                      <w:tab w:val="left" w:pos="1418"/>
                      <w:tab w:val="left" w:pos="2728"/>
                      <w:tab w:val="left" w:pos="3828"/>
                      <w:tab w:val="right" w:pos="8222"/>
                    </w:tabs>
                    <w:jc w:val="left"/>
                    <w:rPr>
                      <w:rFonts w:ascii="Arial" w:hAnsi="Arial" w:cs="Arial"/>
                      <w:sz w:val="20"/>
                      <w:szCs w:val="20"/>
                    </w:rPr>
                  </w:pPr>
                  <w:r w:rsidRPr="00871EC6">
                    <w:rPr>
                      <w:rFonts w:ascii="Arial" w:hAnsi="Arial" w:cs="Arial"/>
                      <w:sz w:val="20"/>
                      <w:szCs w:val="20"/>
                    </w:rPr>
                    <w:t>SAAM S.A.</w:t>
                  </w:r>
                </w:p>
              </w:tc>
            </w:tr>
            <w:tr w:rsidR="00871EC6" w:rsidRPr="00871EC6" w14:paraId="2C95A666" w14:textId="77777777" w:rsidTr="006835CC">
              <w:tc>
                <w:tcPr>
                  <w:tcW w:w="2418" w:type="dxa"/>
                </w:tcPr>
                <w:p w14:paraId="4792D33A" w14:textId="77777777" w:rsidR="00871EC6" w:rsidRPr="00871EC6" w:rsidRDefault="00871EC6" w:rsidP="00871EC6">
                  <w:pPr>
                    <w:pStyle w:val="Body1"/>
                    <w:keepNext/>
                    <w:keepLines/>
                    <w:tabs>
                      <w:tab w:val="num" w:pos="460"/>
                      <w:tab w:val="left" w:pos="1418"/>
                      <w:tab w:val="left" w:pos="2728"/>
                      <w:tab w:val="left" w:pos="3828"/>
                      <w:tab w:val="right" w:pos="8222"/>
                    </w:tabs>
                    <w:jc w:val="left"/>
                    <w:rPr>
                      <w:rFonts w:ascii="Arial" w:hAnsi="Arial" w:cs="Arial"/>
                      <w:sz w:val="20"/>
                      <w:szCs w:val="20"/>
                    </w:rPr>
                  </w:pPr>
                  <w:r w:rsidRPr="00871EC6">
                    <w:rPr>
                      <w:rFonts w:ascii="Arial" w:hAnsi="Arial" w:cs="Arial"/>
                      <w:sz w:val="20"/>
                      <w:szCs w:val="20"/>
                    </w:rPr>
                    <w:t>P Haynes</w:t>
                  </w:r>
                </w:p>
              </w:tc>
              <w:tc>
                <w:tcPr>
                  <w:tcW w:w="3559" w:type="dxa"/>
                </w:tcPr>
                <w:p w14:paraId="66BE4623" w14:textId="77777777" w:rsidR="00871EC6" w:rsidRPr="00871EC6" w:rsidRDefault="00871EC6" w:rsidP="00871EC6">
                  <w:pPr>
                    <w:pStyle w:val="Body1"/>
                    <w:keepNext/>
                    <w:keepLines/>
                    <w:tabs>
                      <w:tab w:val="num" w:pos="460"/>
                      <w:tab w:val="left" w:pos="1418"/>
                      <w:tab w:val="left" w:pos="2728"/>
                      <w:tab w:val="left" w:pos="3828"/>
                      <w:tab w:val="right" w:pos="8222"/>
                    </w:tabs>
                    <w:jc w:val="left"/>
                    <w:rPr>
                      <w:rFonts w:ascii="Arial" w:hAnsi="Arial" w:cs="Arial"/>
                      <w:sz w:val="20"/>
                      <w:szCs w:val="20"/>
                    </w:rPr>
                  </w:pPr>
                  <w:r w:rsidRPr="00871EC6">
                    <w:rPr>
                      <w:rFonts w:ascii="Arial" w:hAnsi="Arial" w:cs="Arial"/>
                      <w:sz w:val="20"/>
                      <w:szCs w:val="20"/>
                    </w:rPr>
                    <w:t>Independent Director</w:t>
                  </w:r>
                </w:p>
              </w:tc>
            </w:tr>
            <w:tr w:rsidR="00871EC6" w:rsidRPr="00871EC6" w14:paraId="0EF2F28D" w14:textId="77777777" w:rsidTr="006835CC">
              <w:tc>
                <w:tcPr>
                  <w:tcW w:w="2418" w:type="dxa"/>
                </w:tcPr>
                <w:p w14:paraId="041D704C" w14:textId="77777777" w:rsidR="00871EC6" w:rsidRPr="00871EC6" w:rsidRDefault="00871EC6" w:rsidP="00871EC6">
                  <w:pPr>
                    <w:pStyle w:val="AutoNum"/>
                    <w:keepNext/>
                    <w:keepLines/>
                    <w:pageBreakBefore/>
                    <w:numPr>
                      <w:ilvl w:val="0"/>
                      <w:numId w:val="0"/>
                    </w:numPr>
                    <w:tabs>
                      <w:tab w:val="left" w:pos="2728"/>
                    </w:tabs>
                    <w:spacing w:after="0"/>
                    <w:rPr>
                      <w:rFonts w:ascii="Arial" w:hAnsi="Arial" w:cs="Arial"/>
                      <w:sz w:val="20"/>
                      <w:szCs w:val="20"/>
                    </w:rPr>
                  </w:pPr>
                  <w:r w:rsidRPr="00871EC6">
                    <w:rPr>
                      <w:rFonts w:ascii="Arial" w:hAnsi="Arial" w:cs="Arial"/>
                      <w:sz w:val="20"/>
                      <w:szCs w:val="20"/>
                    </w:rPr>
                    <w:t>A Hazari</w:t>
                  </w:r>
                </w:p>
              </w:tc>
              <w:tc>
                <w:tcPr>
                  <w:tcW w:w="3559" w:type="dxa"/>
                </w:tcPr>
                <w:p w14:paraId="7869D3E5" w14:textId="77777777" w:rsidR="00871EC6" w:rsidRPr="00871EC6" w:rsidRDefault="00871EC6" w:rsidP="00871EC6">
                  <w:pPr>
                    <w:pStyle w:val="AutoNum"/>
                    <w:keepNext/>
                    <w:keepLines/>
                    <w:pageBreakBefore/>
                    <w:numPr>
                      <w:ilvl w:val="0"/>
                      <w:numId w:val="0"/>
                    </w:numPr>
                    <w:tabs>
                      <w:tab w:val="left" w:pos="2728"/>
                    </w:tabs>
                    <w:spacing w:after="0"/>
                    <w:rPr>
                      <w:rFonts w:ascii="Arial" w:hAnsi="Arial" w:cs="Arial"/>
                      <w:sz w:val="20"/>
                      <w:szCs w:val="20"/>
                    </w:rPr>
                  </w:pPr>
                  <w:r w:rsidRPr="00871EC6">
                    <w:rPr>
                      <w:rFonts w:ascii="Arial" w:hAnsi="Arial" w:cs="Arial"/>
                      <w:sz w:val="20"/>
                      <w:szCs w:val="20"/>
                    </w:rPr>
                    <w:t>Anglo-Eastern Ship Management Ltd</w:t>
                  </w:r>
                </w:p>
              </w:tc>
            </w:tr>
            <w:tr w:rsidR="00871EC6" w:rsidRPr="00871EC6" w14:paraId="573FF7A6" w14:textId="77777777" w:rsidTr="006835CC">
              <w:tc>
                <w:tcPr>
                  <w:tcW w:w="2418" w:type="dxa"/>
                </w:tcPr>
                <w:p w14:paraId="194FD687" w14:textId="77777777" w:rsidR="00871EC6" w:rsidRPr="00871EC6" w:rsidRDefault="00871EC6" w:rsidP="00871EC6">
                  <w:pPr>
                    <w:pStyle w:val="AutoNum"/>
                    <w:keepNext/>
                    <w:keepLines/>
                    <w:pageBreakBefore/>
                    <w:numPr>
                      <w:ilvl w:val="0"/>
                      <w:numId w:val="0"/>
                    </w:numPr>
                    <w:tabs>
                      <w:tab w:val="left" w:pos="2728"/>
                    </w:tabs>
                    <w:spacing w:after="0"/>
                    <w:rPr>
                      <w:rFonts w:ascii="Arial" w:hAnsi="Arial" w:cs="Arial"/>
                      <w:sz w:val="20"/>
                      <w:szCs w:val="20"/>
                    </w:rPr>
                  </w:pPr>
                  <w:r w:rsidRPr="00871EC6">
                    <w:rPr>
                      <w:rFonts w:ascii="Arial" w:hAnsi="Arial" w:cs="Arial"/>
                      <w:sz w:val="20"/>
                      <w:szCs w:val="20"/>
                    </w:rPr>
                    <w:t>O. Lennox-King</w:t>
                  </w:r>
                </w:p>
              </w:tc>
              <w:tc>
                <w:tcPr>
                  <w:tcW w:w="3559" w:type="dxa"/>
                </w:tcPr>
                <w:p w14:paraId="26E5C193" w14:textId="3C4764AE" w:rsidR="00871EC6" w:rsidRPr="00871EC6" w:rsidRDefault="00871EC6" w:rsidP="00871EC6">
                  <w:pPr>
                    <w:pStyle w:val="AutoNum"/>
                    <w:keepNext/>
                    <w:keepLines/>
                    <w:pageBreakBefore/>
                    <w:numPr>
                      <w:ilvl w:val="0"/>
                      <w:numId w:val="0"/>
                    </w:numPr>
                    <w:tabs>
                      <w:tab w:val="left" w:pos="2728"/>
                    </w:tabs>
                    <w:spacing w:after="0"/>
                    <w:rPr>
                      <w:rFonts w:ascii="Arial" w:hAnsi="Arial" w:cs="Arial"/>
                      <w:sz w:val="20"/>
                      <w:szCs w:val="20"/>
                    </w:rPr>
                  </w:pPr>
                  <w:r w:rsidRPr="00871EC6">
                    <w:rPr>
                      <w:rFonts w:ascii="Arial" w:hAnsi="Arial" w:cs="Arial"/>
                      <w:sz w:val="20"/>
                      <w:szCs w:val="20"/>
                    </w:rPr>
                    <w:t>Asia Maritime</w:t>
                  </w:r>
                  <w:r w:rsidR="007426DB">
                    <w:rPr>
                      <w:rFonts w:ascii="Arial" w:hAnsi="Arial" w:cs="Arial"/>
                      <w:sz w:val="20"/>
                      <w:szCs w:val="20"/>
                    </w:rPr>
                    <w:t xml:space="preserve"> </w:t>
                  </w:r>
                  <w:r w:rsidRPr="00871EC6">
                    <w:rPr>
                      <w:rFonts w:ascii="Arial" w:hAnsi="Arial" w:cs="Arial"/>
                      <w:sz w:val="20"/>
                      <w:szCs w:val="20"/>
                    </w:rPr>
                    <w:t>Pacific</w:t>
                  </w:r>
                </w:p>
              </w:tc>
            </w:tr>
            <w:tr w:rsidR="00871EC6" w:rsidRPr="00871EC6" w14:paraId="5BEC10F7" w14:textId="77777777" w:rsidTr="006835CC">
              <w:tc>
                <w:tcPr>
                  <w:tcW w:w="2418" w:type="dxa"/>
                </w:tcPr>
                <w:p w14:paraId="4C0C6D93"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r w:rsidRPr="00871EC6">
                    <w:rPr>
                      <w:rFonts w:ascii="Arial" w:hAnsi="Arial" w:cs="Arial"/>
                      <w:sz w:val="20"/>
                      <w:szCs w:val="20"/>
                    </w:rPr>
                    <w:t>T Mazarakis</w:t>
                  </w:r>
                </w:p>
              </w:tc>
              <w:tc>
                <w:tcPr>
                  <w:tcW w:w="3559" w:type="dxa"/>
                </w:tcPr>
                <w:p w14:paraId="13D48B2E"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r w:rsidRPr="00871EC6">
                    <w:rPr>
                      <w:rFonts w:ascii="Arial" w:hAnsi="Arial" w:cs="Arial"/>
                      <w:sz w:val="20"/>
                      <w:szCs w:val="20"/>
                    </w:rPr>
                    <w:t>Southern Star Shipping Co. Inc.</w:t>
                  </w:r>
                </w:p>
              </w:tc>
            </w:tr>
            <w:tr w:rsidR="00871EC6" w:rsidRPr="00871EC6" w14:paraId="5EB92EB5" w14:textId="77777777" w:rsidTr="006835CC">
              <w:tc>
                <w:tcPr>
                  <w:tcW w:w="2418" w:type="dxa"/>
                </w:tcPr>
                <w:p w14:paraId="0A53C8D9"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r w:rsidRPr="00871EC6">
                    <w:rPr>
                      <w:rFonts w:ascii="Arial" w:hAnsi="Arial" w:cs="Arial"/>
                      <w:sz w:val="20"/>
                      <w:szCs w:val="20"/>
                    </w:rPr>
                    <w:t>L-Perrell</w:t>
                  </w:r>
                  <w:r>
                    <w:rPr>
                      <w:rFonts w:ascii="Arial" w:hAnsi="Arial" w:cs="Arial"/>
                      <w:sz w:val="20"/>
                      <w:szCs w:val="20"/>
                    </w:rPr>
                    <w:t>a</w:t>
                  </w:r>
                </w:p>
              </w:tc>
              <w:tc>
                <w:tcPr>
                  <w:tcW w:w="3559" w:type="dxa"/>
                </w:tcPr>
                <w:p w14:paraId="4B4CDCA3"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proofErr w:type="spellStart"/>
                  <w:r w:rsidRPr="00871EC6">
                    <w:rPr>
                      <w:rFonts w:ascii="Arial" w:hAnsi="Arial" w:cs="Arial"/>
                      <w:sz w:val="20"/>
                      <w:szCs w:val="20"/>
                    </w:rPr>
                    <w:t>Fednav</w:t>
                  </w:r>
                  <w:proofErr w:type="spellEnd"/>
                  <w:r w:rsidRPr="00871EC6">
                    <w:rPr>
                      <w:rFonts w:ascii="Arial" w:hAnsi="Arial" w:cs="Arial"/>
                      <w:sz w:val="20"/>
                      <w:szCs w:val="20"/>
                    </w:rPr>
                    <w:t xml:space="preserve"> Ltd</w:t>
                  </w:r>
                </w:p>
              </w:tc>
            </w:tr>
            <w:tr w:rsidR="00871EC6" w:rsidRPr="00871EC6" w14:paraId="5CEDFF1D" w14:textId="77777777" w:rsidTr="006835CC">
              <w:tc>
                <w:tcPr>
                  <w:tcW w:w="2418" w:type="dxa"/>
                </w:tcPr>
                <w:p w14:paraId="0141B943"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r w:rsidRPr="00871EC6">
                    <w:rPr>
                      <w:rFonts w:ascii="Arial" w:hAnsi="Arial" w:cs="Arial"/>
                      <w:sz w:val="20"/>
                      <w:szCs w:val="20"/>
                    </w:rPr>
                    <w:t>P Philis</w:t>
                  </w:r>
                </w:p>
              </w:tc>
              <w:tc>
                <w:tcPr>
                  <w:tcW w:w="3559" w:type="dxa"/>
                </w:tcPr>
                <w:p w14:paraId="516CFB35"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r w:rsidRPr="00871EC6">
                    <w:rPr>
                      <w:rFonts w:ascii="Arial" w:hAnsi="Arial" w:cs="Arial"/>
                      <w:sz w:val="20"/>
                      <w:szCs w:val="20"/>
                    </w:rPr>
                    <w:t>Lemissoler Navigation Co. Ltd</w:t>
                  </w:r>
                </w:p>
              </w:tc>
            </w:tr>
            <w:tr w:rsidR="00871EC6" w:rsidRPr="00871EC6" w14:paraId="190C24EE" w14:textId="77777777" w:rsidTr="006835CC">
              <w:tc>
                <w:tcPr>
                  <w:tcW w:w="2418" w:type="dxa"/>
                </w:tcPr>
                <w:p w14:paraId="3160DF31"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r w:rsidRPr="00871EC6">
                    <w:rPr>
                      <w:rFonts w:ascii="Arial" w:hAnsi="Arial" w:cs="Arial"/>
                      <w:sz w:val="20"/>
                      <w:szCs w:val="20"/>
                    </w:rPr>
                    <w:t>T Tokgoz</w:t>
                  </w:r>
                </w:p>
              </w:tc>
              <w:tc>
                <w:tcPr>
                  <w:tcW w:w="3559" w:type="dxa"/>
                </w:tcPr>
                <w:p w14:paraId="6C5F249A"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r w:rsidRPr="00871EC6">
                    <w:rPr>
                      <w:rFonts w:ascii="Arial" w:hAnsi="Arial" w:cs="Arial"/>
                      <w:sz w:val="20"/>
                      <w:szCs w:val="20"/>
                    </w:rPr>
                    <w:t>Advantage Tankers LLC</w:t>
                  </w:r>
                </w:p>
              </w:tc>
            </w:tr>
            <w:tr w:rsidR="00871EC6" w:rsidRPr="00871EC6" w14:paraId="24483BA1" w14:textId="77777777" w:rsidTr="00054D33">
              <w:trPr>
                <w:trHeight w:val="420"/>
              </w:trPr>
              <w:tc>
                <w:tcPr>
                  <w:tcW w:w="2418" w:type="dxa"/>
                </w:tcPr>
                <w:p w14:paraId="01F1710B"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r w:rsidRPr="00871EC6">
                    <w:rPr>
                      <w:rFonts w:ascii="Arial" w:hAnsi="Arial" w:cs="Arial"/>
                      <w:sz w:val="20"/>
                      <w:szCs w:val="20"/>
                    </w:rPr>
                    <w:t>N. Verheyen</w:t>
                  </w:r>
                </w:p>
              </w:tc>
              <w:tc>
                <w:tcPr>
                  <w:tcW w:w="3559" w:type="dxa"/>
                </w:tcPr>
                <w:p w14:paraId="268A576A" w14:textId="77777777" w:rsidR="00871EC6" w:rsidRPr="00871EC6" w:rsidRDefault="00871EC6" w:rsidP="00871EC6">
                  <w:pPr>
                    <w:pStyle w:val="Body1"/>
                    <w:keepNext/>
                    <w:keepLines/>
                    <w:tabs>
                      <w:tab w:val="num" w:pos="460"/>
                      <w:tab w:val="left" w:pos="1418"/>
                      <w:tab w:val="left" w:pos="2728"/>
                      <w:tab w:val="left" w:pos="3828"/>
                      <w:tab w:val="right" w:pos="8222"/>
                    </w:tabs>
                    <w:rPr>
                      <w:rFonts w:ascii="Arial" w:hAnsi="Arial" w:cs="Arial"/>
                      <w:sz w:val="20"/>
                      <w:szCs w:val="20"/>
                    </w:rPr>
                  </w:pPr>
                  <w:r w:rsidRPr="00871EC6">
                    <w:rPr>
                      <w:rFonts w:ascii="Arial" w:hAnsi="Arial" w:cs="Arial"/>
                      <w:sz w:val="20"/>
                      <w:szCs w:val="20"/>
                    </w:rPr>
                    <w:t>Independent Director</w:t>
                  </w:r>
                </w:p>
              </w:tc>
            </w:tr>
          </w:tbl>
          <w:p w14:paraId="22D90822" w14:textId="77777777" w:rsidR="00DA6552" w:rsidRPr="00C43AC1" w:rsidRDefault="00DA6552" w:rsidP="00304C83">
            <w:pPr>
              <w:pStyle w:val="body6"/>
              <w:keepNext/>
              <w:keepLines/>
              <w:rPr>
                <w:rFonts w:ascii="Arial" w:hAnsi="Arial" w:cs="Arial"/>
                <w:sz w:val="20"/>
                <w:szCs w:val="20"/>
              </w:rPr>
            </w:pPr>
          </w:p>
        </w:tc>
        <w:tc>
          <w:tcPr>
            <w:tcW w:w="1417" w:type="dxa"/>
            <w:tcBorders>
              <w:top w:val="single" w:sz="18" w:space="0" w:color="auto"/>
              <w:left w:val="single" w:sz="18" w:space="0" w:color="auto"/>
              <w:bottom w:val="single" w:sz="4" w:space="0" w:color="auto"/>
              <w:right w:val="single" w:sz="18" w:space="0" w:color="auto"/>
            </w:tcBorders>
            <w:shd w:val="clear" w:color="auto" w:fill="auto"/>
            <w:vAlign w:val="center"/>
          </w:tcPr>
          <w:p w14:paraId="7B19B88B" w14:textId="31C80170" w:rsidR="00DA6552" w:rsidRPr="00C43AC1" w:rsidRDefault="007969E5" w:rsidP="00304C83">
            <w:pPr>
              <w:pStyle w:val="body6"/>
              <w:keepNext/>
              <w:keepLines/>
              <w:rPr>
                <w:rFonts w:ascii="Arial" w:hAnsi="Arial" w:cs="Arial"/>
                <w:sz w:val="20"/>
                <w:szCs w:val="20"/>
              </w:rPr>
            </w:pPr>
            <w:sdt>
              <w:sdtPr>
                <w:rPr>
                  <w:rFonts w:ascii="Arial" w:hAnsi="Arial" w:cs="Arial"/>
                  <w:sz w:val="20"/>
                  <w:szCs w:val="20"/>
                </w:rPr>
                <w:id w:val="206462844"/>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In favour</w:t>
            </w:r>
          </w:p>
        </w:tc>
      </w:tr>
      <w:tr w:rsidR="00E74514" w:rsidRPr="008C3BCA" w14:paraId="5754914E" w14:textId="77777777" w:rsidTr="007969E5">
        <w:trPr>
          <w:trHeight w:val="1321"/>
        </w:trPr>
        <w:tc>
          <w:tcPr>
            <w:tcW w:w="567" w:type="dxa"/>
            <w:vMerge/>
            <w:tcBorders>
              <w:top w:val="single" w:sz="18" w:space="0" w:color="auto"/>
              <w:left w:val="single" w:sz="18" w:space="0" w:color="auto"/>
              <w:bottom w:val="single" w:sz="18" w:space="0" w:color="auto"/>
            </w:tcBorders>
            <w:shd w:val="clear" w:color="auto" w:fill="auto"/>
          </w:tcPr>
          <w:p w14:paraId="1F592FC5" w14:textId="77777777" w:rsidR="00E74514" w:rsidRDefault="00E74514" w:rsidP="00304C83">
            <w:pPr>
              <w:pStyle w:val="body6"/>
              <w:keepNext/>
              <w:keepLines/>
              <w:spacing w:before="120"/>
              <w:rPr>
                <w:rFonts w:ascii="Arial" w:hAnsi="Arial" w:cs="Arial"/>
                <w:sz w:val="20"/>
                <w:szCs w:val="20"/>
              </w:rPr>
            </w:pPr>
          </w:p>
        </w:tc>
        <w:tc>
          <w:tcPr>
            <w:tcW w:w="6663" w:type="dxa"/>
            <w:vMerge/>
            <w:tcBorders>
              <w:top w:val="single" w:sz="18" w:space="0" w:color="auto"/>
              <w:bottom w:val="single" w:sz="18" w:space="0" w:color="auto"/>
              <w:right w:val="single" w:sz="18" w:space="0" w:color="auto"/>
            </w:tcBorders>
            <w:shd w:val="clear" w:color="auto" w:fill="auto"/>
          </w:tcPr>
          <w:p w14:paraId="3B8A642B" w14:textId="77777777" w:rsidR="00E74514" w:rsidRPr="00C43AC1" w:rsidRDefault="00E74514" w:rsidP="00304C83">
            <w:pPr>
              <w:pStyle w:val="AutoNum"/>
              <w:keepNext/>
              <w:keepLines/>
              <w:numPr>
                <w:ilvl w:val="0"/>
                <w:numId w:val="0"/>
              </w:numPr>
              <w:spacing w:before="120" w:after="60"/>
              <w:rPr>
                <w:rFonts w:ascii="Arial" w:hAnsi="Arial" w:cs="Arial"/>
                <w:sz w:val="20"/>
                <w:szCs w:val="20"/>
              </w:rPr>
            </w:pPr>
          </w:p>
        </w:tc>
        <w:tc>
          <w:tcPr>
            <w:tcW w:w="1417" w:type="dxa"/>
            <w:tcBorders>
              <w:top w:val="single" w:sz="4" w:space="0" w:color="auto"/>
              <w:left w:val="single" w:sz="18" w:space="0" w:color="auto"/>
              <w:right w:val="single" w:sz="18" w:space="0" w:color="auto"/>
            </w:tcBorders>
            <w:shd w:val="clear" w:color="auto" w:fill="auto"/>
            <w:vAlign w:val="center"/>
          </w:tcPr>
          <w:p w14:paraId="4731AA06" w14:textId="3801EEDF" w:rsidR="00E74514" w:rsidRPr="00C43AC1" w:rsidRDefault="007969E5" w:rsidP="00304C83">
            <w:pPr>
              <w:pStyle w:val="body6"/>
              <w:keepNext/>
              <w:keepLines/>
              <w:rPr>
                <w:rFonts w:ascii="Arial" w:hAnsi="Arial" w:cs="Arial"/>
                <w:sz w:val="20"/>
                <w:szCs w:val="20"/>
              </w:rPr>
            </w:pPr>
            <w:sdt>
              <w:sdtPr>
                <w:rPr>
                  <w:rFonts w:ascii="Arial" w:hAnsi="Arial" w:cs="Arial"/>
                  <w:sz w:val="20"/>
                  <w:szCs w:val="20"/>
                </w:rPr>
                <w:id w:val="-1042830874"/>
                <w14:checkbox>
                  <w14:checked w14:val="0"/>
                  <w14:checkedState w14:val="2612" w14:font="MS Gothic"/>
                  <w14:uncheckedState w14:val="2610" w14:font="MS Gothic"/>
                </w14:checkbox>
              </w:sdtPr>
              <w:sdtEndPr/>
              <w:sdtContent>
                <w:r w:rsidR="00E74514" w:rsidRPr="00C43AC1">
                  <w:rPr>
                    <w:rFonts w:ascii="Segoe UI Symbol" w:eastAsia="MS Gothic" w:hAnsi="Segoe UI Symbol" w:cs="Segoe UI Symbol"/>
                    <w:sz w:val="20"/>
                    <w:szCs w:val="20"/>
                  </w:rPr>
                  <w:t>☐</w:t>
                </w:r>
              </w:sdtContent>
            </w:sdt>
            <w:r w:rsidR="00E74514" w:rsidRPr="00C43AC1">
              <w:rPr>
                <w:rFonts w:ascii="Arial" w:hAnsi="Arial" w:cs="Arial"/>
                <w:sz w:val="20"/>
                <w:szCs w:val="20"/>
              </w:rPr>
              <w:t xml:space="preserve"> Against</w:t>
            </w:r>
          </w:p>
        </w:tc>
      </w:tr>
      <w:tr w:rsidR="00DA6552" w:rsidRPr="008C3BCA" w14:paraId="77B40210" w14:textId="77777777" w:rsidTr="007969E5">
        <w:trPr>
          <w:trHeight w:hRule="exact" w:val="1331"/>
        </w:trPr>
        <w:tc>
          <w:tcPr>
            <w:tcW w:w="567" w:type="dxa"/>
            <w:vMerge/>
            <w:tcBorders>
              <w:left w:val="single" w:sz="18" w:space="0" w:color="auto"/>
              <w:bottom w:val="single" w:sz="18" w:space="0" w:color="auto"/>
            </w:tcBorders>
            <w:shd w:val="clear" w:color="auto" w:fill="auto"/>
          </w:tcPr>
          <w:p w14:paraId="4151F90C" w14:textId="77777777" w:rsidR="00DA6552" w:rsidRPr="008C3BCA" w:rsidRDefault="00DA6552" w:rsidP="00304C83">
            <w:pPr>
              <w:pStyle w:val="body6"/>
              <w:spacing w:before="120"/>
              <w:rPr>
                <w:rFonts w:ascii="Arial" w:hAnsi="Arial" w:cs="Arial"/>
                <w:sz w:val="20"/>
                <w:szCs w:val="20"/>
              </w:rPr>
            </w:pPr>
          </w:p>
        </w:tc>
        <w:tc>
          <w:tcPr>
            <w:tcW w:w="6663" w:type="dxa"/>
            <w:vMerge/>
            <w:tcBorders>
              <w:bottom w:val="single" w:sz="18" w:space="0" w:color="auto"/>
              <w:right w:val="single" w:sz="18" w:space="0" w:color="auto"/>
            </w:tcBorders>
            <w:shd w:val="clear" w:color="auto" w:fill="auto"/>
          </w:tcPr>
          <w:p w14:paraId="00CC2ADD" w14:textId="77777777" w:rsidR="00DA6552" w:rsidRPr="00C43AC1" w:rsidRDefault="00DA6552" w:rsidP="00304C83">
            <w:pPr>
              <w:pStyle w:val="AutoNum"/>
              <w:numPr>
                <w:ilvl w:val="0"/>
                <w:numId w:val="0"/>
              </w:numPr>
              <w:spacing w:before="120" w:after="120"/>
              <w:rPr>
                <w:rFonts w:ascii="Arial" w:hAnsi="Arial" w:cs="Arial"/>
                <w:sz w:val="20"/>
                <w:szCs w:val="20"/>
              </w:rPr>
            </w:pPr>
          </w:p>
        </w:tc>
        <w:tc>
          <w:tcPr>
            <w:tcW w:w="1417" w:type="dxa"/>
            <w:tcBorders>
              <w:left w:val="single" w:sz="18" w:space="0" w:color="auto"/>
              <w:bottom w:val="single" w:sz="18" w:space="0" w:color="auto"/>
              <w:right w:val="single" w:sz="18" w:space="0" w:color="auto"/>
            </w:tcBorders>
            <w:shd w:val="clear" w:color="auto" w:fill="auto"/>
            <w:vAlign w:val="center"/>
          </w:tcPr>
          <w:p w14:paraId="33950A2C" w14:textId="1E6F1B54" w:rsidR="00DA6552" w:rsidRPr="00C43AC1" w:rsidRDefault="007969E5" w:rsidP="00304C83">
            <w:pPr>
              <w:pStyle w:val="body6"/>
              <w:rPr>
                <w:rFonts w:ascii="Arial" w:hAnsi="Arial" w:cs="Arial"/>
                <w:sz w:val="20"/>
                <w:szCs w:val="20"/>
              </w:rPr>
            </w:pPr>
            <w:sdt>
              <w:sdtPr>
                <w:rPr>
                  <w:rFonts w:ascii="Arial" w:hAnsi="Arial" w:cs="Arial"/>
                  <w:sz w:val="20"/>
                  <w:szCs w:val="20"/>
                </w:rPr>
                <w:id w:val="1940244842"/>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Abstain</w:t>
            </w:r>
          </w:p>
        </w:tc>
      </w:tr>
      <w:tr w:rsidR="00DA6552" w:rsidRPr="008C3BCA" w14:paraId="7B81DF3B" w14:textId="77777777" w:rsidTr="007969E5">
        <w:trPr>
          <w:trHeight w:val="2039"/>
        </w:trPr>
        <w:tc>
          <w:tcPr>
            <w:tcW w:w="567" w:type="dxa"/>
            <w:vMerge w:val="restart"/>
            <w:tcBorders>
              <w:top w:val="single" w:sz="18" w:space="0" w:color="auto"/>
              <w:left w:val="single" w:sz="18" w:space="0" w:color="auto"/>
              <w:bottom w:val="single" w:sz="18" w:space="0" w:color="auto"/>
            </w:tcBorders>
            <w:shd w:val="clear" w:color="auto" w:fill="auto"/>
          </w:tcPr>
          <w:p w14:paraId="4FC0217A" w14:textId="77777777" w:rsidR="00DA6552" w:rsidRPr="008C3BCA" w:rsidRDefault="00DA6552" w:rsidP="00304C83">
            <w:pPr>
              <w:pStyle w:val="body6"/>
              <w:keepNext/>
              <w:keepLines/>
              <w:spacing w:before="120"/>
              <w:rPr>
                <w:rFonts w:ascii="Arial" w:hAnsi="Arial" w:cs="Arial"/>
                <w:sz w:val="20"/>
                <w:szCs w:val="20"/>
              </w:rPr>
            </w:pPr>
            <w:r>
              <w:rPr>
                <w:rFonts w:ascii="Arial" w:hAnsi="Arial" w:cs="Arial"/>
                <w:sz w:val="20"/>
                <w:szCs w:val="20"/>
              </w:rPr>
              <w:t>5</w:t>
            </w:r>
            <w:r w:rsidRPr="008C3BCA">
              <w:rPr>
                <w:rFonts w:ascii="Arial" w:hAnsi="Arial" w:cs="Arial"/>
                <w:sz w:val="20"/>
                <w:szCs w:val="20"/>
              </w:rPr>
              <w:t xml:space="preserve">. </w:t>
            </w:r>
          </w:p>
        </w:tc>
        <w:tc>
          <w:tcPr>
            <w:tcW w:w="6663" w:type="dxa"/>
            <w:vMerge w:val="restart"/>
            <w:tcBorders>
              <w:top w:val="single" w:sz="18" w:space="0" w:color="auto"/>
              <w:bottom w:val="single" w:sz="18" w:space="0" w:color="auto"/>
              <w:right w:val="single" w:sz="18" w:space="0" w:color="auto"/>
            </w:tcBorders>
            <w:shd w:val="clear" w:color="auto" w:fill="auto"/>
          </w:tcPr>
          <w:p w14:paraId="18D118B8" w14:textId="6A8F5316" w:rsidR="00DA6552" w:rsidRPr="00C43AC1" w:rsidRDefault="00DA6552" w:rsidP="00304C83">
            <w:pPr>
              <w:pStyle w:val="AutoNum"/>
              <w:keepNext/>
              <w:keepLines/>
              <w:numPr>
                <w:ilvl w:val="0"/>
                <w:numId w:val="0"/>
              </w:numPr>
              <w:spacing w:before="120" w:after="120"/>
              <w:rPr>
                <w:rFonts w:ascii="Arial" w:hAnsi="Arial" w:cs="Arial"/>
                <w:sz w:val="20"/>
                <w:szCs w:val="20"/>
              </w:rPr>
            </w:pPr>
            <w:r w:rsidRPr="00C43AC1">
              <w:rPr>
                <w:rFonts w:ascii="Arial" w:hAnsi="Arial" w:cs="Arial"/>
                <w:sz w:val="20"/>
                <w:szCs w:val="20"/>
              </w:rPr>
              <w:t xml:space="preserve">To elect the following as </w:t>
            </w:r>
            <w:r w:rsidR="00F46039">
              <w:rPr>
                <w:rFonts w:ascii="Arial" w:hAnsi="Arial" w:cs="Arial"/>
                <w:sz w:val="20"/>
                <w:szCs w:val="20"/>
              </w:rPr>
              <w:t>Members’</w:t>
            </w:r>
            <w:r w:rsidRPr="00C43AC1">
              <w:rPr>
                <w:rFonts w:ascii="Arial" w:hAnsi="Arial" w:cs="Arial"/>
                <w:sz w:val="20"/>
                <w:szCs w:val="20"/>
              </w:rPr>
              <w:t xml:space="preserve"> Committee members under the provisions of Article 8.7 of the Constitution and Article 15 of the Corporate Governance Charter of the Association:</w:t>
            </w:r>
          </w:p>
          <w:tbl>
            <w:tblPr>
              <w:tblStyle w:val="TableGrid"/>
              <w:tblW w:w="0" w:type="auto"/>
              <w:tblInd w:w="4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71"/>
              <w:gridCol w:w="3706"/>
            </w:tblGrid>
            <w:tr w:rsidR="00521083" w:rsidRPr="00C43AC1" w14:paraId="266A76C2" w14:textId="77777777" w:rsidTr="00871EC6">
              <w:tc>
                <w:tcPr>
                  <w:tcW w:w="2271" w:type="dxa"/>
                </w:tcPr>
                <w:p w14:paraId="580848AC" w14:textId="3D02A113" w:rsidR="00521083" w:rsidRPr="00521083" w:rsidRDefault="007969E5" w:rsidP="004E3E53">
                  <w:pPr>
                    <w:pStyle w:val="AutoNum"/>
                    <w:keepNext/>
                    <w:keepLines/>
                    <w:pageBreakBefore/>
                    <w:numPr>
                      <w:ilvl w:val="0"/>
                      <w:numId w:val="0"/>
                    </w:numPr>
                    <w:tabs>
                      <w:tab w:val="left" w:pos="2594"/>
                    </w:tabs>
                    <w:spacing w:after="0"/>
                    <w:rPr>
                      <w:rFonts w:ascii="Arial" w:hAnsi="Arial" w:cs="Arial"/>
                      <w:sz w:val="20"/>
                      <w:szCs w:val="20"/>
                      <w:highlight w:val="yellow"/>
                    </w:rPr>
                  </w:pPr>
                  <w:r w:rsidRPr="007969E5">
                    <w:rPr>
                      <w:rFonts w:ascii="Arial" w:hAnsi="Arial" w:cs="Arial"/>
                      <w:sz w:val="20"/>
                      <w:szCs w:val="20"/>
                    </w:rPr>
                    <w:t xml:space="preserve">A </w:t>
                  </w:r>
                  <w:proofErr w:type="spellStart"/>
                  <w:r w:rsidRPr="007969E5">
                    <w:rPr>
                      <w:rFonts w:ascii="Arial" w:hAnsi="Arial" w:cs="Arial"/>
                      <w:sz w:val="20"/>
                      <w:szCs w:val="20"/>
                    </w:rPr>
                    <w:t>Aljasem</w:t>
                  </w:r>
                  <w:proofErr w:type="spellEnd"/>
                </w:p>
              </w:tc>
              <w:tc>
                <w:tcPr>
                  <w:tcW w:w="3706" w:type="dxa"/>
                </w:tcPr>
                <w:p w14:paraId="50D8C0D4" w14:textId="0202A370" w:rsidR="00521083" w:rsidRPr="00521083" w:rsidRDefault="007969E5" w:rsidP="004E3E53">
                  <w:pPr>
                    <w:pStyle w:val="AutoNum"/>
                    <w:keepNext/>
                    <w:keepLines/>
                    <w:pageBreakBefore/>
                    <w:numPr>
                      <w:ilvl w:val="0"/>
                      <w:numId w:val="0"/>
                    </w:numPr>
                    <w:tabs>
                      <w:tab w:val="left" w:pos="2594"/>
                    </w:tabs>
                    <w:spacing w:after="0"/>
                    <w:rPr>
                      <w:rFonts w:ascii="Arial" w:hAnsi="Arial" w:cs="Arial"/>
                      <w:sz w:val="20"/>
                      <w:szCs w:val="20"/>
                      <w:highlight w:val="yellow"/>
                    </w:rPr>
                  </w:pPr>
                  <w:r w:rsidRPr="007969E5">
                    <w:rPr>
                      <w:rFonts w:ascii="Arial" w:hAnsi="Arial" w:cs="Arial"/>
                      <w:sz w:val="20"/>
                      <w:szCs w:val="20"/>
                    </w:rPr>
                    <w:t>Arab Maritime Petroleum Transport Company</w:t>
                  </w:r>
                </w:p>
              </w:tc>
            </w:tr>
            <w:tr w:rsidR="00C43AC1" w:rsidRPr="00C43AC1" w14:paraId="74981220" w14:textId="5A977F7E" w:rsidTr="00871EC6">
              <w:tc>
                <w:tcPr>
                  <w:tcW w:w="2271" w:type="dxa"/>
                </w:tcPr>
                <w:p w14:paraId="3E1CDEB1" w14:textId="458619B3"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bookmarkStart w:id="1" w:name="_Hlk168994756"/>
                  <w:r w:rsidRPr="00C43AC1">
                    <w:rPr>
                      <w:rFonts w:ascii="Arial" w:hAnsi="Arial" w:cs="Arial"/>
                      <w:sz w:val="20"/>
                      <w:szCs w:val="20"/>
                    </w:rPr>
                    <w:t xml:space="preserve">N Athanasiou </w:t>
                  </w:r>
                </w:p>
              </w:tc>
              <w:tc>
                <w:tcPr>
                  <w:tcW w:w="3706" w:type="dxa"/>
                </w:tcPr>
                <w:p w14:paraId="0102FD1D" w14:textId="5673EC14"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Hellenic Maritime Enterprises Co Ltd</w:t>
                  </w:r>
                </w:p>
              </w:tc>
            </w:tr>
            <w:tr w:rsidR="00C43AC1" w:rsidRPr="00C43AC1" w14:paraId="529821CB" w14:textId="6AB4EA12" w:rsidTr="00871EC6">
              <w:tc>
                <w:tcPr>
                  <w:tcW w:w="2271" w:type="dxa"/>
                </w:tcPr>
                <w:p w14:paraId="08FC5010" w14:textId="3BB8BCD1"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V Bacolitsas</w:t>
                  </w:r>
                </w:p>
              </w:tc>
              <w:tc>
                <w:tcPr>
                  <w:tcW w:w="3706" w:type="dxa"/>
                </w:tcPr>
                <w:p w14:paraId="398498A5" w14:textId="24C4F0F1"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Sea Pioneer Shipping Corporation</w:t>
                  </w:r>
                </w:p>
              </w:tc>
            </w:tr>
            <w:tr w:rsidR="00521083" w:rsidRPr="00C43AC1" w14:paraId="0A53BC2D" w14:textId="77777777" w:rsidTr="00871EC6">
              <w:tc>
                <w:tcPr>
                  <w:tcW w:w="2271" w:type="dxa"/>
                </w:tcPr>
                <w:p w14:paraId="6044550B" w14:textId="2A6895E8" w:rsidR="00521083" w:rsidRPr="00C43AC1" w:rsidRDefault="00935216" w:rsidP="004E3E53">
                  <w:pPr>
                    <w:pStyle w:val="AutoNum"/>
                    <w:keepNext/>
                    <w:keepLines/>
                    <w:pageBreakBefore/>
                    <w:numPr>
                      <w:ilvl w:val="0"/>
                      <w:numId w:val="0"/>
                    </w:numPr>
                    <w:tabs>
                      <w:tab w:val="left" w:pos="2594"/>
                    </w:tabs>
                    <w:spacing w:after="0"/>
                    <w:rPr>
                      <w:rFonts w:ascii="Arial" w:hAnsi="Arial" w:cs="Arial"/>
                      <w:sz w:val="20"/>
                      <w:szCs w:val="20"/>
                    </w:rPr>
                  </w:pPr>
                  <w:r>
                    <w:rPr>
                      <w:rFonts w:ascii="Arial" w:hAnsi="Arial" w:cs="Arial"/>
                      <w:sz w:val="20"/>
                      <w:szCs w:val="20"/>
                    </w:rPr>
                    <w:t>N Bakos</w:t>
                  </w:r>
                </w:p>
              </w:tc>
              <w:tc>
                <w:tcPr>
                  <w:tcW w:w="3706" w:type="dxa"/>
                </w:tcPr>
                <w:p w14:paraId="387F6508" w14:textId="4AC07C62" w:rsidR="00521083" w:rsidRPr="00C43AC1" w:rsidRDefault="007969E5" w:rsidP="004E3E53">
                  <w:pPr>
                    <w:pStyle w:val="AutoNum"/>
                    <w:keepNext/>
                    <w:keepLines/>
                    <w:pageBreakBefore/>
                    <w:numPr>
                      <w:ilvl w:val="0"/>
                      <w:numId w:val="0"/>
                    </w:numPr>
                    <w:tabs>
                      <w:tab w:val="left" w:pos="2594"/>
                    </w:tabs>
                    <w:spacing w:after="0"/>
                    <w:rPr>
                      <w:rFonts w:ascii="Arial" w:hAnsi="Arial" w:cs="Arial"/>
                      <w:sz w:val="20"/>
                      <w:szCs w:val="20"/>
                    </w:rPr>
                  </w:pPr>
                  <w:proofErr w:type="spellStart"/>
                  <w:r>
                    <w:rPr>
                      <w:rFonts w:ascii="Arial" w:hAnsi="Arial" w:cs="Arial"/>
                      <w:sz w:val="20"/>
                      <w:szCs w:val="20"/>
                    </w:rPr>
                    <w:t>Altmare</w:t>
                  </w:r>
                  <w:proofErr w:type="spellEnd"/>
                </w:p>
              </w:tc>
            </w:tr>
            <w:tr w:rsidR="00C43AC1" w:rsidRPr="00C43AC1" w14:paraId="327D3CE9" w14:textId="2EE0CAA8" w:rsidTr="00871EC6">
              <w:tc>
                <w:tcPr>
                  <w:tcW w:w="2271" w:type="dxa"/>
                </w:tcPr>
                <w:p w14:paraId="31555A7D" w14:textId="39306329"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 xml:space="preserve">K Bitnes </w:t>
                  </w:r>
                </w:p>
              </w:tc>
              <w:tc>
                <w:tcPr>
                  <w:tcW w:w="3706" w:type="dxa"/>
                </w:tcPr>
                <w:p w14:paraId="00CB6B46" w14:textId="0834B254"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Wallenius Wilhelmsen Logistics ASA</w:t>
                  </w:r>
                </w:p>
              </w:tc>
            </w:tr>
            <w:tr w:rsidR="00C43AC1" w:rsidRPr="00C43AC1" w14:paraId="6E96A936" w14:textId="16DF008C" w:rsidTr="00871EC6">
              <w:tc>
                <w:tcPr>
                  <w:tcW w:w="2271" w:type="dxa"/>
                </w:tcPr>
                <w:p w14:paraId="099685C6" w14:textId="3EE689D5"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A Bush</w:t>
                  </w:r>
                </w:p>
              </w:tc>
              <w:tc>
                <w:tcPr>
                  <w:tcW w:w="3706" w:type="dxa"/>
                </w:tcPr>
                <w:p w14:paraId="0424C378" w14:textId="47B14224"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Tidewater Holdings Companies</w:t>
                  </w:r>
                </w:p>
              </w:tc>
            </w:tr>
            <w:tr w:rsidR="00C43AC1" w:rsidRPr="00521083" w14:paraId="3592212D" w14:textId="116B91F3" w:rsidTr="00871EC6">
              <w:tc>
                <w:tcPr>
                  <w:tcW w:w="2271" w:type="dxa"/>
                </w:tcPr>
                <w:p w14:paraId="24E663DF" w14:textId="71DFAA1C"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D Dandolos</w:t>
                  </w:r>
                </w:p>
              </w:tc>
              <w:tc>
                <w:tcPr>
                  <w:tcW w:w="3706" w:type="dxa"/>
                </w:tcPr>
                <w:p w14:paraId="66CACDB6" w14:textId="617B0435" w:rsidR="00C43AC1" w:rsidRPr="00521083" w:rsidRDefault="00C43AC1" w:rsidP="004E3E53">
                  <w:pPr>
                    <w:pStyle w:val="AutoNum"/>
                    <w:keepNext/>
                    <w:keepLines/>
                    <w:pageBreakBefore/>
                    <w:numPr>
                      <w:ilvl w:val="0"/>
                      <w:numId w:val="0"/>
                    </w:numPr>
                    <w:tabs>
                      <w:tab w:val="left" w:pos="2594"/>
                    </w:tabs>
                    <w:spacing w:after="0"/>
                    <w:rPr>
                      <w:rFonts w:ascii="Arial" w:hAnsi="Arial" w:cs="Arial"/>
                      <w:sz w:val="20"/>
                      <w:szCs w:val="20"/>
                      <w:lang w:val="fr-FR"/>
                    </w:rPr>
                  </w:pPr>
                  <w:r w:rsidRPr="00521083">
                    <w:rPr>
                      <w:rFonts w:ascii="Arial" w:hAnsi="Arial" w:cs="Arial"/>
                      <w:sz w:val="20"/>
                      <w:szCs w:val="20"/>
                      <w:lang w:val="fr-FR"/>
                    </w:rPr>
                    <w:t xml:space="preserve">N J </w:t>
                  </w:r>
                  <w:proofErr w:type="spellStart"/>
                  <w:r w:rsidRPr="00521083">
                    <w:rPr>
                      <w:rFonts w:ascii="Arial" w:hAnsi="Arial" w:cs="Arial"/>
                      <w:sz w:val="20"/>
                      <w:szCs w:val="20"/>
                      <w:lang w:val="fr-FR"/>
                    </w:rPr>
                    <w:t>Goulandris</w:t>
                  </w:r>
                  <w:proofErr w:type="spellEnd"/>
                  <w:r w:rsidRPr="00521083">
                    <w:rPr>
                      <w:rFonts w:ascii="Arial" w:hAnsi="Arial" w:cs="Arial"/>
                      <w:sz w:val="20"/>
                      <w:szCs w:val="20"/>
                      <w:lang w:val="fr-FR"/>
                    </w:rPr>
                    <w:t xml:space="preserve"> Maritime </w:t>
                  </w:r>
                  <w:proofErr w:type="spellStart"/>
                  <w:r w:rsidRPr="00521083">
                    <w:rPr>
                      <w:rFonts w:ascii="Arial" w:hAnsi="Arial" w:cs="Arial"/>
                      <w:sz w:val="20"/>
                      <w:szCs w:val="20"/>
                      <w:lang w:val="fr-FR"/>
                    </w:rPr>
                    <w:t>Inc</w:t>
                  </w:r>
                  <w:proofErr w:type="spellEnd"/>
                </w:p>
              </w:tc>
            </w:tr>
            <w:tr w:rsidR="00C43AC1" w:rsidRPr="00C43AC1" w14:paraId="6B903BF6" w14:textId="0D42AAAE" w:rsidTr="00871EC6">
              <w:tc>
                <w:tcPr>
                  <w:tcW w:w="2271" w:type="dxa"/>
                </w:tcPr>
                <w:p w14:paraId="420F99E8" w14:textId="54678FFC"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M Enston</w:t>
                  </w:r>
                </w:p>
              </w:tc>
              <w:tc>
                <w:tcPr>
                  <w:tcW w:w="3706" w:type="dxa"/>
                </w:tcPr>
                <w:p w14:paraId="519A920D" w14:textId="4E091036"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Union Maritime Limited</w:t>
                  </w:r>
                </w:p>
              </w:tc>
            </w:tr>
            <w:tr w:rsidR="00C43AC1" w:rsidRPr="00C43AC1" w14:paraId="53606250" w14:textId="31E1E972" w:rsidTr="00871EC6">
              <w:tc>
                <w:tcPr>
                  <w:tcW w:w="2271" w:type="dxa"/>
                </w:tcPr>
                <w:p w14:paraId="17592EAD" w14:textId="240B9A81"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G Fossion</w:t>
                  </w:r>
                </w:p>
              </w:tc>
              <w:tc>
                <w:tcPr>
                  <w:tcW w:w="3706" w:type="dxa"/>
                </w:tcPr>
                <w:p w14:paraId="42C58365" w14:textId="3AA684EA"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proofErr w:type="spellStart"/>
                  <w:r w:rsidRPr="00C43AC1">
                    <w:rPr>
                      <w:rFonts w:ascii="Arial" w:hAnsi="Arial" w:cs="Arial"/>
                      <w:sz w:val="20"/>
                      <w:szCs w:val="20"/>
                    </w:rPr>
                    <w:t>Exmar</w:t>
                  </w:r>
                  <w:proofErr w:type="spellEnd"/>
                  <w:r w:rsidRPr="00C43AC1">
                    <w:rPr>
                      <w:rFonts w:ascii="Arial" w:hAnsi="Arial" w:cs="Arial"/>
                      <w:sz w:val="20"/>
                      <w:szCs w:val="20"/>
                    </w:rPr>
                    <w:t xml:space="preserve"> NV</w:t>
                  </w:r>
                </w:p>
              </w:tc>
            </w:tr>
            <w:tr w:rsidR="00C43AC1" w:rsidRPr="00C43AC1" w14:paraId="5F22C98C" w14:textId="2E4E9063" w:rsidTr="00871EC6">
              <w:tc>
                <w:tcPr>
                  <w:tcW w:w="2271" w:type="dxa"/>
                </w:tcPr>
                <w:p w14:paraId="33A86B22" w14:textId="37848499"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M Humphreys</w:t>
                  </w:r>
                </w:p>
              </w:tc>
              <w:tc>
                <w:tcPr>
                  <w:tcW w:w="3706" w:type="dxa"/>
                </w:tcPr>
                <w:p w14:paraId="1705DF83" w14:textId="5BA1C4BB"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Astro Offshore</w:t>
                  </w:r>
                </w:p>
              </w:tc>
            </w:tr>
            <w:tr w:rsidR="00C43AC1" w:rsidRPr="00C43AC1" w14:paraId="551CC87F" w14:textId="575C6B3F" w:rsidTr="00871EC6">
              <w:tc>
                <w:tcPr>
                  <w:tcW w:w="2271" w:type="dxa"/>
                </w:tcPr>
                <w:p w14:paraId="549AE3AA" w14:textId="2C8DEDC8"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 xml:space="preserve">A Kalchev </w:t>
                  </w:r>
                </w:p>
              </w:tc>
              <w:tc>
                <w:tcPr>
                  <w:tcW w:w="3706" w:type="dxa"/>
                </w:tcPr>
                <w:p w14:paraId="0F8B34BE" w14:textId="4A056398"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proofErr w:type="spellStart"/>
                  <w:r w:rsidRPr="00C43AC1">
                    <w:rPr>
                      <w:rFonts w:ascii="Arial" w:hAnsi="Arial" w:cs="Arial"/>
                      <w:sz w:val="20"/>
                      <w:szCs w:val="20"/>
                    </w:rPr>
                    <w:t>Navibulgar</w:t>
                  </w:r>
                  <w:proofErr w:type="spellEnd"/>
                </w:p>
              </w:tc>
            </w:tr>
            <w:tr w:rsidR="00C43AC1" w:rsidRPr="00C43AC1" w14:paraId="0075FF12" w14:textId="6A73233B" w:rsidTr="00871EC6">
              <w:tc>
                <w:tcPr>
                  <w:tcW w:w="2271" w:type="dxa"/>
                </w:tcPr>
                <w:p w14:paraId="4C44A4E0" w14:textId="5BE7E400"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 xml:space="preserve">G Kalogiratos </w:t>
                  </w:r>
                </w:p>
              </w:tc>
              <w:tc>
                <w:tcPr>
                  <w:tcW w:w="3706" w:type="dxa"/>
                </w:tcPr>
                <w:p w14:paraId="5E1B6FD7" w14:textId="5E7FE080"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Capital Marine &amp; Trading Corp.</w:t>
                  </w:r>
                </w:p>
              </w:tc>
            </w:tr>
            <w:tr w:rsidR="00C43AC1" w:rsidRPr="00C43AC1" w14:paraId="7061B646" w14:textId="5D9E6A0A" w:rsidTr="00871EC6">
              <w:tc>
                <w:tcPr>
                  <w:tcW w:w="2271" w:type="dxa"/>
                </w:tcPr>
                <w:p w14:paraId="49C6F2E9" w14:textId="6A22C5BD"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 xml:space="preserve">S Nilaus </w:t>
                  </w:r>
                </w:p>
              </w:tc>
              <w:tc>
                <w:tcPr>
                  <w:tcW w:w="3706" w:type="dxa"/>
                </w:tcPr>
                <w:p w14:paraId="2156E0CB" w14:textId="4C7F1A50"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DFDS</w:t>
                  </w:r>
                </w:p>
              </w:tc>
            </w:tr>
            <w:tr w:rsidR="00C43AC1" w:rsidRPr="00C43AC1" w14:paraId="192EE927" w14:textId="1CFA9973" w:rsidTr="00871EC6">
              <w:tc>
                <w:tcPr>
                  <w:tcW w:w="2271" w:type="dxa"/>
                </w:tcPr>
                <w:p w14:paraId="6F9A9ABB" w14:textId="5308D986"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 xml:space="preserve">Y Niotis </w:t>
                  </w:r>
                </w:p>
              </w:tc>
              <w:tc>
                <w:tcPr>
                  <w:tcW w:w="3706" w:type="dxa"/>
                </w:tcPr>
                <w:p w14:paraId="54DD921D" w14:textId="144E37A8"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Drylog Services Ltd.</w:t>
                  </w:r>
                </w:p>
              </w:tc>
            </w:tr>
            <w:tr w:rsidR="00C43AC1" w:rsidRPr="00C43AC1" w14:paraId="73045D17" w14:textId="533B4B5C" w:rsidTr="00871EC6">
              <w:tc>
                <w:tcPr>
                  <w:tcW w:w="2271" w:type="dxa"/>
                </w:tcPr>
                <w:p w14:paraId="37B34254" w14:textId="158DB8CF"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 xml:space="preserve">M Papachristodoulou </w:t>
                  </w:r>
                </w:p>
              </w:tc>
              <w:tc>
                <w:tcPr>
                  <w:tcW w:w="3706" w:type="dxa"/>
                </w:tcPr>
                <w:p w14:paraId="24C6E6AF" w14:textId="409B295C"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proofErr w:type="spellStart"/>
                  <w:r w:rsidRPr="00C43AC1">
                    <w:rPr>
                      <w:rFonts w:ascii="Arial" w:hAnsi="Arial" w:cs="Arial"/>
                      <w:sz w:val="20"/>
                      <w:szCs w:val="20"/>
                    </w:rPr>
                    <w:t>GasLog</w:t>
                  </w:r>
                  <w:proofErr w:type="spellEnd"/>
                  <w:r w:rsidRPr="00C43AC1">
                    <w:rPr>
                      <w:rFonts w:ascii="Arial" w:hAnsi="Arial" w:cs="Arial"/>
                      <w:sz w:val="20"/>
                      <w:szCs w:val="20"/>
                    </w:rPr>
                    <w:t xml:space="preserve"> Group</w:t>
                  </w:r>
                </w:p>
              </w:tc>
            </w:tr>
            <w:tr w:rsidR="00C43AC1" w:rsidRPr="00C43AC1" w14:paraId="27AB4192" w14:textId="52A37ADF" w:rsidTr="00871EC6">
              <w:tc>
                <w:tcPr>
                  <w:tcW w:w="2271" w:type="dxa"/>
                </w:tcPr>
                <w:p w14:paraId="2D9AD35C" w14:textId="4B621AEF"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 xml:space="preserve">S Shao </w:t>
                  </w:r>
                </w:p>
              </w:tc>
              <w:tc>
                <w:tcPr>
                  <w:tcW w:w="3706" w:type="dxa"/>
                </w:tcPr>
                <w:p w14:paraId="64AD9F2A" w14:textId="1FCAFB99"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PICC P&amp;C Ltd</w:t>
                  </w:r>
                </w:p>
              </w:tc>
            </w:tr>
            <w:tr w:rsidR="00C43AC1" w:rsidRPr="00C43AC1" w14:paraId="303A572A" w14:textId="73C00C82" w:rsidTr="00871EC6">
              <w:tc>
                <w:tcPr>
                  <w:tcW w:w="2271" w:type="dxa"/>
                </w:tcPr>
                <w:p w14:paraId="6FFF4D03" w14:textId="0DB0285B"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 xml:space="preserve">A Sharma </w:t>
                  </w:r>
                </w:p>
              </w:tc>
              <w:tc>
                <w:tcPr>
                  <w:tcW w:w="3706" w:type="dxa"/>
                </w:tcPr>
                <w:p w14:paraId="29ACD9E7" w14:textId="44BC9C4D"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Global Marketing Systems</w:t>
                  </w:r>
                </w:p>
              </w:tc>
            </w:tr>
            <w:tr w:rsidR="00C43AC1" w:rsidRPr="00C43AC1" w14:paraId="1F0E2D77" w14:textId="6730445D" w:rsidTr="00871EC6">
              <w:tc>
                <w:tcPr>
                  <w:tcW w:w="2271" w:type="dxa"/>
                </w:tcPr>
                <w:p w14:paraId="492EAF76" w14:textId="3A08E341"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 xml:space="preserve">N Veniamis </w:t>
                  </w:r>
                </w:p>
              </w:tc>
              <w:tc>
                <w:tcPr>
                  <w:tcW w:w="3706" w:type="dxa"/>
                </w:tcPr>
                <w:p w14:paraId="41BB8EA2" w14:textId="5D32621C"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Golden Union Shipping Company S.A.</w:t>
                  </w:r>
                </w:p>
              </w:tc>
            </w:tr>
            <w:tr w:rsidR="00C43AC1" w:rsidRPr="00C43AC1" w14:paraId="6E97F712" w14:textId="535BB770" w:rsidTr="00871EC6">
              <w:tc>
                <w:tcPr>
                  <w:tcW w:w="2271" w:type="dxa"/>
                </w:tcPr>
                <w:p w14:paraId="7DF301C6" w14:textId="0203174C"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 xml:space="preserve">Dr C Wu </w:t>
                  </w:r>
                </w:p>
              </w:tc>
              <w:tc>
                <w:tcPr>
                  <w:tcW w:w="3706" w:type="dxa"/>
                </w:tcPr>
                <w:p w14:paraId="009934AF" w14:textId="28363189" w:rsidR="00C43AC1" w:rsidRPr="00C43AC1" w:rsidRDefault="00C43AC1" w:rsidP="004E3E53">
                  <w:pPr>
                    <w:pStyle w:val="AutoNum"/>
                    <w:keepNext/>
                    <w:keepLines/>
                    <w:pageBreakBefore/>
                    <w:numPr>
                      <w:ilvl w:val="0"/>
                      <w:numId w:val="0"/>
                    </w:numPr>
                    <w:tabs>
                      <w:tab w:val="left" w:pos="2594"/>
                    </w:tabs>
                    <w:spacing w:after="0"/>
                    <w:rPr>
                      <w:rFonts w:ascii="Arial" w:hAnsi="Arial" w:cs="Arial"/>
                      <w:sz w:val="20"/>
                      <w:szCs w:val="20"/>
                    </w:rPr>
                  </w:pPr>
                  <w:r w:rsidRPr="00C43AC1">
                    <w:rPr>
                      <w:rFonts w:ascii="Arial" w:hAnsi="Arial" w:cs="Arial"/>
                      <w:sz w:val="20"/>
                      <w:szCs w:val="20"/>
                    </w:rPr>
                    <w:t xml:space="preserve">China Shipowners Mutual Assurance Association </w:t>
                  </w:r>
                </w:p>
              </w:tc>
            </w:tr>
            <w:bookmarkEnd w:id="1"/>
          </w:tbl>
          <w:p w14:paraId="4130CB2C" w14:textId="42172A90" w:rsidR="00DA6552" w:rsidRPr="00C43AC1" w:rsidRDefault="00DA6552" w:rsidP="00871EC6">
            <w:pPr>
              <w:pStyle w:val="AutoNum"/>
              <w:keepNext/>
              <w:keepLines/>
              <w:pageBreakBefore/>
              <w:numPr>
                <w:ilvl w:val="0"/>
                <w:numId w:val="0"/>
              </w:numPr>
              <w:tabs>
                <w:tab w:val="left" w:pos="2728"/>
              </w:tabs>
              <w:spacing w:after="60"/>
              <w:rPr>
                <w:rFonts w:ascii="Arial" w:hAnsi="Arial" w:cs="Arial"/>
                <w:sz w:val="20"/>
                <w:szCs w:val="20"/>
              </w:rPr>
            </w:pPr>
          </w:p>
        </w:tc>
        <w:tc>
          <w:tcPr>
            <w:tcW w:w="1417" w:type="dxa"/>
            <w:tcBorders>
              <w:top w:val="single" w:sz="18" w:space="0" w:color="auto"/>
              <w:left w:val="single" w:sz="18" w:space="0" w:color="auto"/>
              <w:right w:val="single" w:sz="18" w:space="0" w:color="auto"/>
            </w:tcBorders>
            <w:shd w:val="clear" w:color="auto" w:fill="auto"/>
            <w:vAlign w:val="center"/>
          </w:tcPr>
          <w:p w14:paraId="07EF1EEB" w14:textId="4F6EAA0E" w:rsidR="00DA6552" w:rsidRPr="00C43AC1" w:rsidRDefault="007969E5" w:rsidP="00304C83">
            <w:pPr>
              <w:pStyle w:val="body6"/>
              <w:keepNext/>
              <w:keepLines/>
              <w:rPr>
                <w:rFonts w:ascii="Arial" w:hAnsi="Arial" w:cs="Arial"/>
                <w:sz w:val="20"/>
                <w:szCs w:val="20"/>
              </w:rPr>
            </w:pPr>
            <w:sdt>
              <w:sdtPr>
                <w:rPr>
                  <w:rFonts w:ascii="Arial" w:hAnsi="Arial" w:cs="Arial"/>
                  <w:sz w:val="20"/>
                  <w:szCs w:val="20"/>
                </w:rPr>
                <w:id w:val="1324389446"/>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In favour</w:t>
            </w:r>
          </w:p>
        </w:tc>
      </w:tr>
      <w:tr w:rsidR="00DA6552" w:rsidRPr="008C3BCA" w14:paraId="6525797C" w14:textId="77777777" w:rsidTr="007969E5">
        <w:trPr>
          <w:trHeight w:val="2113"/>
        </w:trPr>
        <w:tc>
          <w:tcPr>
            <w:tcW w:w="567" w:type="dxa"/>
            <w:vMerge/>
            <w:tcBorders>
              <w:left w:val="single" w:sz="18" w:space="0" w:color="auto"/>
              <w:bottom w:val="single" w:sz="18" w:space="0" w:color="auto"/>
            </w:tcBorders>
            <w:shd w:val="clear" w:color="auto" w:fill="auto"/>
          </w:tcPr>
          <w:p w14:paraId="405DCDAC" w14:textId="77777777" w:rsidR="00DA6552" w:rsidRPr="008C3BCA" w:rsidRDefault="00DA6552" w:rsidP="00304C83">
            <w:pPr>
              <w:pStyle w:val="body6"/>
              <w:keepNext/>
              <w:keepLines/>
              <w:spacing w:before="120"/>
              <w:rPr>
                <w:rFonts w:ascii="Arial" w:hAnsi="Arial" w:cs="Arial"/>
                <w:sz w:val="20"/>
                <w:szCs w:val="20"/>
              </w:rPr>
            </w:pPr>
          </w:p>
        </w:tc>
        <w:tc>
          <w:tcPr>
            <w:tcW w:w="6663" w:type="dxa"/>
            <w:vMerge/>
            <w:tcBorders>
              <w:bottom w:val="single" w:sz="18" w:space="0" w:color="auto"/>
              <w:right w:val="single" w:sz="18" w:space="0" w:color="auto"/>
            </w:tcBorders>
            <w:shd w:val="clear" w:color="auto" w:fill="auto"/>
          </w:tcPr>
          <w:p w14:paraId="69A82768" w14:textId="77777777" w:rsidR="00DA6552" w:rsidRPr="00C43AC1" w:rsidRDefault="00DA6552" w:rsidP="00304C83">
            <w:pPr>
              <w:pStyle w:val="AutoNum"/>
              <w:keepNext/>
              <w:keepLines/>
              <w:numPr>
                <w:ilvl w:val="0"/>
                <w:numId w:val="0"/>
              </w:numPr>
              <w:spacing w:before="120"/>
              <w:rPr>
                <w:rFonts w:ascii="Arial" w:hAnsi="Arial" w:cs="Arial"/>
                <w:sz w:val="20"/>
                <w:szCs w:val="20"/>
              </w:rPr>
            </w:pPr>
          </w:p>
        </w:tc>
        <w:tc>
          <w:tcPr>
            <w:tcW w:w="1417" w:type="dxa"/>
            <w:tcBorders>
              <w:left w:val="single" w:sz="18" w:space="0" w:color="auto"/>
              <w:right w:val="single" w:sz="18" w:space="0" w:color="auto"/>
            </w:tcBorders>
            <w:shd w:val="clear" w:color="auto" w:fill="auto"/>
            <w:vAlign w:val="center"/>
          </w:tcPr>
          <w:p w14:paraId="72FCBE82" w14:textId="35822D94" w:rsidR="00DA6552" w:rsidRPr="00C43AC1" w:rsidRDefault="007969E5" w:rsidP="00304C83">
            <w:pPr>
              <w:pStyle w:val="body6"/>
              <w:keepNext/>
              <w:keepLines/>
              <w:rPr>
                <w:rFonts w:ascii="Arial" w:hAnsi="Arial" w:cs="Arial"/>
                <w:sz w:val="20"/>
                <w:szCs w:val="20"/>
              </w:rPr>
            </w:pPr>
            <w:sdt>
              <w:sdtPr>
                <w:rPr>
                  <w:rFonts w:ascii="Arial" w:hAnsi="Arial" w:cs="Arial"/>
                  <w:sz w:val="20"/>
                  <w:szCs w:val="20"/>
                </w:rPr>
                <w:id w:val="-956556315"/>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Against</w:t>
            </w:r>
          </w:p>
        </w:tc>
      </w:tr>
      <w:tr w:rsidR="00DA6552" w:rsidRPr="008C3BCA" w14:paraId="44795EAB" w14:textId="77777777" w:rsidTr="007969E5">
        <w:trPr>
          <w:trHeight w:val="1618"/>
        </w:trPr>
        <w:tc>
          <w:tcPr>
            <w:tcW w:w="567" w:type="dxa"/>
            <w:vMerge/>
            <w:tcBorders>
              <w:left w:val="single" w:sz="18" w:space="0" w:color="auto"/>
              <w:bottom w:val="single" w:sz="18" w:space="0" w:color="auto"/>
            </w:tcBorders>
            <w:shd w:val="clear" w:color="auto" w:fill="auto"/>
          </w:tcPr>
          <w:p w14:paraId="69B2786A" w14:textId="77777777" w:rsidR="00DA6552" w:rsidRPr="008C3BCA" w:rsidRDefault="00DA6552" w:rsidP="00304C83">
            <w:pPr>
              <w:pStyle w:val="body6"/>
              <w:keepNext/>
              <w:keepLines/>
              <w:spacing w:before="120"/>
              <w:rPr>
                <w:rFonts w:ascii="Arial" w:hAnsi="Arial" w:cs="Arial"/>
                <w:sz w:val="20"/>
                <w:szCs w:val="20"/>
              </w:rPr>
            </w:pPr>
          </w:p>
        </w:tc>
        <w:tc>
          <w:tcPr>
            <w:tcW w:w="6663" w:type="dxa"/>
            <w:vMerge/>
            <w:tcBorders>
              <w:bottom w:val="single" w:sz="18" w:space="0" w:color="auto"/>
              <w:right w:val="single" w:sz="18" w:space="0" w:color="auto"/>
            </w:tcBorders>
            <w:shd w:val="clear" w:color="auto" w:fill="auto"/>
          </w:tcPr>
          <w:p w14:paraId="7EC269B3" w14:textId="77777777" w:rsidR="00DA6552" w:rsidRPr="00C43AC1" w:rsidRDefault="00DA6552" w:rsidP="00304C83">
            <w:pPr>
              <w:pStyle w:val="AutoNum"/>
              <w:keepNext/>
              <w:keepLines/>
              <w:numPr>
                <w:ilvl w:val="0"/>
                <w:numId w:val="0"/>
              </w:numPr>
              <w:spacing w:before="120"/>
              <w:rPr>
                <w:rFonts w:ascii="Arial" w:hAnsi="Arial" w:cs="Arial"/>
                <w:sz w:val="20"/>
                <w:szCs w:val="20"/>
              </w:rPr>
            </w:pPr>
          </w:p>
        </w:tc>
        <w:tc>
          <w:tcPr>
            <w:tcW w:w="1417" w:type="dxa"/>
            <w:tcBorders>
              <w:left w:val="single" w:sz="18" w:space="0" w:color="auto"/>
              <w:bottom w:val="single" w:sz="18" w:space="0" w:color="auto"/>
              <w:right w:val="single" w:sz="18" w:space="0" w:color="auto"/>
            </w:tcBorders>
            <w:shd w:val="clear" w:color="auto" w:fill="auto"/>
            <w:vAlign w:val="center"/>
          </w:tcPr>
          <w:p w14:paraId="035DE726" w14:textId="497680A6" w:rsidR="00DA6552" w:rsidRPr="00C43AC1" w:rsidRDefault="007969E5" w:rsidP="00304C83">
            <w:pPr>
              <w:pStyle w:val="body6"/>
              <w:keepNext/>
              <w:keepLines/>
              <w:rPr>
                <w:rFonts w:ascii="Arial" w:hAnsi="Arial" w:cs="Arial"/>
                <w:sz w:val="20"/>
                <w:szCs w:val="20"/>
              </w:rPr>
            </w:pPr>
            <w:sdt>
              <w:sdtPr>
                <w:rPr>
                  <w:rFonts w:ascii="Arial" w:hAnsi="Arial" w:cs="Arial"/>
                  <w:sz w:val="20"/>
                  <w:szCs w:val="20"/>
                </w:rPr>
                <w:id w:val="-1137330995"/>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Abstain</w:t>
            </w:r>
          </w:p>
        </w:tc>
      </w:tr>
      <w:tr w:rsidR="00DA6552" w:rsidRPr="008C3BCA" w14:paraId="3C503833" w14:textId="77777777" w:rsidTr="00304C83">
        <w:trPr>
          <w:trHeight w:hRule="exact" w:val="567"/>
        </w:trPr>
        <w:tc>
          <w:tcPr>
            <w:tcW w:w="567" w:type="dxa"/>
            <w:vMerge w:val="restart"/>
            <w:tcBorders>
              <w:top w:val="single" w:sz="18" w:space="0" w:color="auto"/>
              <w:left w:val="single" w:sz="18" w:space="0" w:color="auto"/>
              <w:bottom w:val="single" w:sz="18" w:space="0" w:color="auto"/>
            </w:tcBorders>
            <w:shd w:val="clear" w:color="auto" w:fill="auto"/>
          </w:tcPr>
          <w:p w14:paraId="7F3192FE" w14:textId="77777777" w:rsidR="00DA6552" w:rsidRPr="008C3BCA" w:rsidRDefault="00DA6552" w:rsidP="00304C83">
            <w:pPr>
              <w:pStyle w:val="body6"/>
              <w:spacing w:before="120"/>
              <w:rPr>
                <w:rFonts w:ascii="Arial" w:hAnsi="Arial" w:cs="Arial"/>
                <w:sz w:val="20"/>
                <w:szCs w:val="20"/>
              </w:rPr>
            </w:pPr>
            <w:r>
              <w:rPr>
                <w:rFonts w:ascii="Arial" w:hAnsi="Arial" w:cs="Arial"/>
                <w:sz w:val="20"/>
                <w:szCs w:val="20"/>
              </w:rPr>
              <w:t>6</w:t>
            </w:r>
            <w:r w:rsidRPr="008C3BCA">
              <w:rPr>
                <w:rFonts w:ascii="Arial" w:hAnsi="Arial" w:cs="Arial"/>
                <w:sz w:val="20"/>
                <w:szCs w:val="20"/>
              </w:rPr>
              <w:t xml:space="preserve">. </w:t>
            </w:r>
          </w:p>
        </w:tc>
        <w:tc>
          <w:tcPr>
            <w:tcW w:w="6663" w:type="dxa"/>
            <w:vMerge w:val="restart"/>
            <w:tcBorders>
              <w:top w:val="single" w:sz="18" w:space="0" w:color="auto"/>
              <w:bottom w:val="single" w:sz="18" w:space="0" w:color="auto"/>
              <w:right w:val="single" w:sz="18" w:space="0" w:color="auto"/>
            </w:tcBorders>
            <w:shd w:val="clear" w:color="auto" w:fill="auto"/>
          </w:tcPr>
          <w:p w14:paraId="2BE1286A" w14:textId="77777777" w:rsidR="00DA6552" w:rsidRPr="00C43AC1" w:rsidRDefault="00DA6552" w:rsidP="00304C83">
            <w:pPr>
              <w:pStyle w:val="AutoNum"/>
              <w:numPr>
                <w:ilvl w:val="0"/>
                <w:numId w:val="0"/>
              </w:numPr>
              <w:spacing w:before="120"/>
              <w:rPr>
                <w:rFonts w:ascii="Arial" w:hAnsi="Arial" w:cs="Arial"/>
                <w:sz w:val="20"/>
                <w:szCs w:val="20"/>
              </w:rPr>
            </w:pPr>
            <w:r w:rsidRPr="00C43AC1">
              <w:rPr>
                <w:rFonts w:ascii="Arial" w:hAnsi="Arial" w:cs="Arial"/>
                <w:sz w:val="20"/>
                <w:szCs w:val="20"/>
              </w:rPr>
              <w:t>To appoint Deloitte, as Auditors under the provisions of Article 24 of the Constitution of the Association, and to agree that their remuneration be fixed at a later date by the Board of Directors.</w:t>
            </w:r>
          </w:p>
        </w:tc>
        <w:tc>
          <w:tcPr>
            <w:tcW w:w="1417" w:type="dxa"/>
            <w:tcBorders>
              <w:top w:val="single" w:sz="18" w:space="0" w:color="auto"/>
              <w:left w:val="single" w:sz="18" w:space="0" w:color="auto"/>
              <w:right w:val="single" w:sz="18" w:space="0" w:color="auto"/>
            </w:tcBorders>
            <w:shd w:val="clear" w:color="auto" w:fill="auto"/>
            <w:vAlign w:val="center"/>
          </w:tcPr>
          <w:p w14:paraId="77D83402" w14:textId="22D88745" w:rsidR="00DA6552" w:rsidRPr="00C43AC1" w:rsidRDefault="007969E5" w:rsidP="00304C83">
            <w:pPr>
              <w:pStyle w:val="body6"/>
              <w:rPr>
                <w:rFonts w:ascii="Arial" w:hAnsi="Arial" w:cs="Arial"/>
                <w:sz w:val="20"/>
                <w:szCs w:val="20"/>
              </w:rPr>
            </w:pPr>
            <w:sdt>
              <w:sdtPr>
                <w:rPr>
                  <w:rFonts w:ascii="Arial" w:hAnsi="Arial" w:cs="Arial"/>
                  <w:sz w:val="20"/>
                  <w:szCs w:val="20"/>
                </w:rPr>
                <w:id w:val="-1000114548"/>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In favour</w:t>
            </w:r>
          </w:p>
        </w:tc>
      </w:tr>
      <w:tr w:rsidR="00DA6552" w:rsidRPr="008C3BCA" w14:paraId="09335D8A" w14:textId="77777777" w:rsidTr="00304C83">
        <w:trPr>
          <w:trHeight w:hRule="exact" w:val="567"/>
        </w:trPr>
        <w:tc>
          <w:tcPr>
            <w:tcW w:w="567" w:type="dxa"/>
            <w:vMerge/>
            <w:tcBorders>
              <w:left w:val="single" w:sz="18" w:space="0" w:color="auto"/>
              <w:bottom w:val="single" w:sz="18" w:space="0" w:color="auto"/>
            </w:tcBorders>
            <w:shd w:val="clear" w:color="auto" w:fill="auto"/>
          </w:tcPr>
          <w:p w14:paraId="6C88BF96" w14:textId="77777777" w:rsidR="00DA6552" w:rsidRPr="008C3BCA" w:rsidRDefault="00DA6552" w:rsidP="00304C83">
            <w:pPr>
              <w:pStyle w:val="body6"/>
              <w:spacing w:before="120"/>
              <w:rPr>
                <w:rFonts w:ascii="Arial" w:hAnsi="Arial" w:cs="Arial"/>
                <w:sz w:val="20"/>
                <w:szCs w:val="20"/>
              </w:rPr>
            </w:pPr>
          </w:p>
        </w:tc>
        <w:tc>
          <w:tcPr>
            <w:tcW w:w="6663" w:type="dxa"/>
            <w:vMerge/>
            <w:tcBorders>
              <w:bottom w:val="single" w:sz="18" w:space="0" w:color="auto"/>
              <w:right w:val="single" w:sz="18" w:space="0" w:color="auto"/>
            </w:tcBorders>
            <w:shd w:val="clear" w:color="auto" w:fill="auto"/>
          </w:tcPr>
          <w:p w14:paraId="552ACD22" w14:textId="77777777" w:rsidR="00DA6552" w:rsidRPr="00C43AC1" w:rsidRDefault="00DA6552" w:rsidP="00304C83">
            <w:pPr>
              <w:pStyle w:val="AutoNum"/>
              <w:numPr>
                <w:ilvl w:val="0"/>
                <w:numId w:val="0"/>
              </w:numPr>
              <w:spacing w:before="120"/>
              <w:rPr>
                <w:rFonts w:ascii="Arial" w:hAnsi="Arial" w:cs="Arial"/>
                <w:sz w:val="20"/>
                <w:szCs w:val="20"/>
              </w:rPr>
            </w:pPr>
          </w:p>
        </w:tc>
        <w:tc>
          <w:tcPr>
            <w:tcW w:w="1417" w:type="dxa"/>
            <w:tcBorders>
              <w:left w:val="single" w:sz="18" w:space="0" w:color="auto"/>
              <w:right w:val="single" w:sz="18" w:space="0" w:color="auto"/>
            </w:tcBorders>
            <w:shd w:val="clear" w:color="auto" w:fill="auto"/>
            <w:vAlign w:val="center"/>
          </w:tcPr>
          <w:p w14:paraId="660C8411" w14:textId="2B89CCB0" w:rsidR="00DA6552" w:rsidRPr="00C43AC1" w:rsidRDefault="007969E5" w:rsidP="00304C83">
            <w:pPr>
              <w:pStyle w:val="body6"/>
              <w:rPr>
                <w:rFonts w:ascii="Arial" w:hAnsi="Arial" w:cs="Arial"/>
                <w:sz w:val="20"/>
                <w:szCs w:val="20"/>
              </w:rPr>
            </w:pPr>
            <w:sdt>
              <w:sdtPr>
                <w:rPr>
                  <w:rFonts w:ascii="Arial" w:hAnsi="Arial" w:cs="Arial"/>
                  <w:sz w:val="20"/>
                  <w:szCs w:val="20"/>
                </w:rPr>
                <w:id w:val="-812409133"/>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Against</w:t>
            </w:r>
          </w:p>
        </w:tc>
      </w:tr>
      <w:tr w:rsidR="00DA6552" w:rsidRPr="008C3BCA" w14:paraId="267FF262" w14:textId="77777777" w:rsidTr="00304C83">
        <w:trPr>
          <w:trHeight w:hRule="exact" w:val="567"/>
        </w:trPr>
        <w:tc>
          <w:tcPr>
            <w:tcW w:w="567" w:type="dxa"/>
            <w:vMerge/>
            <w:tcBorders>
              <w:left w:val="single" w:sz="18" w:space="0" w:color="auto"/>
              <w:bottom w:val="single" w:sz="18" w:space="0" w:color="auto"/>
            </w:tcBorders>
            <w:shd w:val="clear" w:color="auto" w:fill="auto"/>
          </w:tcPr>
          <w:p w14:paraId="1298370D" w14:textId="77777777" w:rsidR="00DA6552" w:rsidRPr="008C3BCA" w:rsidRDefault="00DA6552" w:rsidP="00304C83">
            <w:pPr>
              <w:pStyle w:val="body6"/>
              <w:spacing w:before="120"/>
              <w:rPr>
                <w:rFonts w:ascii="Arial" w:hAnsi="Arial" w:cs="Arial"/>
                <w:sz w:val="20"/>
                <w:szCs w:val="20"/>
              </w:rPr>
            </w:pPr>
          </w:p>
        </w:tc>
        <w:tc>
          <w:tcPr>
            <w:tcW w:w="6663" w:type="dxa"/>
            <w:vMerge/>
            <w:tcBorders>
              <w:bottom w:val="single" w:sz="18" w:space="0" w:color="auto"/>
              <w:right w:val="single" w:sz="18" w:space="0" w:color="auto"/>
            </w:tcBorders>
            <w:shd w:val="clear" w:color="auto" w:fill="auto"/>
          </w:tcPr>
          <w:p w14:paraId="74849EDF" w14:textId="77777777" w:rsidR="00DA6552" w:rsidRPr="00C43AC1" w:rsidRDefault="00DA6552" w:rsidP="00304C83">
            <w:pPr>
              <w:pStyle w:val="AutoNum"/>
              <w:numPr>
                <w:ilvl w:val="0"/>
                <w:numId w:val="0"/>
              </w:numPr>
              <w:spacing w:before="120"/>
              <w:rPr>
                <w:rFonts w:ascii="Arial" w:hAnsi="Arial" w:cs="Arial"/>
                <w:sz w:val="20"/>
                <w:szCs w:val="20"/>
              </w:rPr>
            </w:pPr>
          </w:p>
        </w:tc>
        <w:tc>
          <w:tcPr>
            <w:tcW w:w="1417" w:type="dxa"/>
            <w:tcBorders>
              <w:left w:val="single" w:sz="18" w:space="0" w:color="auto"/>
              <w:bottom w:val="single" w:sz="18" w:space="0" w:color="auto"/>
              <w:right w:val="single" w:sz="18" w:space="0" w:color="auto"/>
            </w:tcBorders>
            <w:shd w:val="clear" w:color="auto" w:fill="auto"/>
            <w:vAlign w:val="center"/>
          </w:tcPr>
          <w:p w14:paraId="1ECFD736" w14:textId="3D817D6C" w:rsidR="00DA6552" w:rsidRPr="00C43AC1" w:rsidRDefault="007969E5" w:rsidP="00304C83">
            <w:pPr>
              <w:pStyle w:val="body6"/>
              <w:rPr>
                <w:rFonts w:ascii="Arial" w:hAnsi="Arial" w:cs="Arial"/>
                <w:sz w:val="20"/>
                <w:szCs w:val="20"/>
              </w:rPr>
            </w:pPr>
            <w:sdt>
              <w:sdtPr>
                <w:rPr>
                  <w:rFonts w:ascii="Arial" w:hAnsi="Arial" w:cs="Arial"/>
                  <w:sz w:val="20"/>
                  <w:szCs w:val="20"/>
                </w:rPr>
                <w:id w:val="-1057240091"/>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Abstain</w:t>
            </w:r>
          </w:p>
        </w:tc>
      </w:tr>
      <w:tr w:rsidR="00DA6552" w:rsidRPr="008C3BCA" w14:paraId="525CC8CE" w14:textId="77777777" w:rsidTr="00304C83">
        <w:trPr>
          <w:trHeight w:hRule="exact" w:val="567"/>
        </w:trPr>
        <w:tc>
          <w:tcPr>
            <w:tcW w:w="567" w:type="dxa"/>
            <w:vMerge w:val="restart"/>
            <w:tcBorders>
              <w:top w:val="single" w:sz="18" w:space="0" w:color="auto"/>
              <w:left w:val="single" w:sz="18" w:space="0" w:color="auto"/>
              <w:bottom w:val="single" w:sz="18" w:space="0" w:color="auto"/>
            </w:tcBorders>
            <w:shd w:val="clear" w:color="auto" w:fill="auto"/>
          </w:tcPr>
          <w:p w14:paraId="1582632F" w14:textId="37174AA4" w:rsidR="00DA6552" w:rsidRPr="008C3BCA" w:rsidRDefault="00704B9D" w:rsidP="00304C83">
            <w:pPr>
              <w:pStyle w:val="body6"/>
              <w:spacing w:before="120"/>
              <w:rPr>
                <w:rFonts w:ascii="Arial" w:hAnsi="Arial" w:cs="Arial"/>
                <w:sz w:val="20"/>
                <w:szCs w:val="20"/>
              </w:rPr>
            </w:pPr>
            <w:r>
              <w:rPr>
                <w:rFonts w:ascii="Arial" w:hAnsi="Arial" w:cs="Arial"/>
                <w:sz w:val="20"/>
                <w:szCs w:val="20"/>
              </w:rPr>
              <w:t>9</w:t>
            </w:r>
            <w:r w:rsidR="00DA6552">
              <w:rPr>
                <w:rFonts w:ascii="Arial" w:hAnsi="Arial" w:cs="Arial"/>
                <w:sz w:val="20"/>
                <w:szCs w:val="20"/>
              </w:rPr>
              <w:t>.</w:t>
            </w:r>
          </w:p>
        </w:tc>
        <w:tc>
          <w:tcPr>
            <w:tcW w:w="6663" w:type="dxa"/>
            <w:vMerge w:val="restart"/>
            <w:tcBorders>
              <w:top w:val="single" w:sz="18" w:space="0" w:color="auto"/>
              <w:bottom w:val="single" w:sz="18" w:space="0" w:color="auto"/>
              <w:right w:val="single" w:sz="18" w:space="0" w:color="auto"/>
            </w:tcBorders>
            <w:shd w:val="clear" w:color="auto" w:fill="auto"/>
          </w:tcPr>
          <w:p w14:paraId="4623C3C9" w14:textId="77777777" w:rsidR="00DA6552" w:rsidRPr="00C43AC1" w:rsidRDefault="00DA6552" w:rsidP="00304C83">
            <w:pPr>
              <w:pStyle w:val="AutoNum"/>
              <w:numPr>
                <w:ilvl w:val="0"/>
                <w:numId w:val="0"/>
              </w:numPr>
              <w:spacing w:before="120"/>
              <w:rPr>
                <w:rFonts w:ascii="Arial" w:hAnsi="Arial" w:cs="Arial"/>
                <w:sz w:val="20"/>
                <w:szCs w:val="20"/>
              </w:rPr>
            </w:pPr>
            <w:r w:rsidRPr="00C43AC1">
              <w:rPr>
                <w:rFonts w:ascii="Arial" w:hAnsi="Arial" w:cs="Arial"/>
                <w:sz w:val="20"/>
                <w:szCs w:val="20"/>
              </w:rPr>
              <w:t>To transact any other ordinary business of the Association.</w:t>
            </w:r>
          </w:p>
        </w:tc>
        <w:tc>
          <w:tcPr>
            <w:tcW w:w="1417" w:type="dxa"/>
            <w:tcBorders>
              <w:top w:val="single" w:sz="18" w:space="0" w:color="auto"/>
              <w:left w:val="single" w:sz="18" w:space="0" w:color="auto"/>
              <w:right w:val="single" w:sz="18" w:space="0" w:color="auto"/>
            </w:tcBorders>
            <w:shd w:val="clear" w:color="auto" w:fill="auto"/>
            <w:vAlign w:val="center"/>
          </w:tcPr>
          <w:p w14:paraId="651ADB52" w14:textId="68F2BD4B" w:rsidR="00DA6552" w:rsidRPr="00C43AC1" w:rsidRDefault="007969E5" w:rsidP="00304C83">
            <w:pPr>
              <w:pStyle w:val="body6"/>
              <w:rPr>
                <w:rFonts w:ascii="Arial" w:hAnsi="Arial" w:cs="Arial"/>
                <w:sz w:val="20"/>
                <w:szCs w:val="20"/>
              </w:rPr>
            </w:pPr>
            <w:sdt>
              <w:sdtPr>
                <w:rPr>
                  <w:rFonts w:ascii="Arial" w:hAnsi="Arial" w:cs="Arial"/>
                  <w:sz w:val="20"/>
                  <w:szCs w:val="20"/>
                </w:rPr>
                <w:id w:val="1466617735"/>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In favour</w:t>
            </w:r>
          </w:p>
        </w:tc>
      </w:tr>
      <w:tr w:rsidR="00DA6552" w:rsidRPr="008C3BCA" w14:paraId="1079F05D" w14:textId="77777777" w:rsidTr="00304C83">
        <w:trPr>
          <w:trHeight w:hRule="exact" w:val="567"/>
        </w:trPr>
        <w:tc>
          <w:tcPr>
            <w:tcW w:w="567" w:type="dxa"/>
            <w:vMerge/>
            <w:tcBorders>
              <w:left w:val="single" w:sz="18" w:space="0" w:color="auto"/>
              <w:bottom w:val="single" w:sz="18" w:space="0" w:color="auto"/>
            </w:tcBorders>
            <w:shd w:val="clear" w:color="auto" w:fill="auto"/>
          </w:tcPr>
          <w:p w14:paraId="4C9075E1" w14:textId="77777777" w:rsidR="00DA6552" w:rsidRDefault="00DA6552" w:rsidP="00304C83">
            <w:pPr>
              <w:pStyle w:val="body6"/>
              <w:spacing w:before="120"/>
              <w:rPr>
                <w:rFonts w:ascii="Arial" w:hAnsi="Arial" w:cs="Arial"/>
                <w:sz w:val="20"/>
                <w:szCs w:val="20"/>
              </w:rPr>
            </w:pPr>
          </w:p>
        </w:tc>
        <w:tc>
          <w:tcPr>
            <w:tcW w:w="6663" w:type="dxa"/>
            <w:vMerge/>
            <w:tcBorders>
              <w:bottom w:val="single" w:sz="18" w:space="0" w:color="auto"/>
              <w:right w:val="single" w:sz="18" w:space="0" w:color="auto"/>
            </w:tcBorders>
            <w:shd w:val="clear" w:color="auto" w:fill="auto"/>
          </w:tcPr>
          <w:p w14:paraId="5D0719EB" w14:textId="77777777" w:rsidR="00DA6552" w:rsidRPr="00C43AC1" w:rsidRDefault="00DA6552" w:rsidP="00304C83">
            <w:pPr>
              <w:pStyle w:val="AutoNum"/>
              <w:numPr>
                <w:ilvl w:val="0"/>
                <w:numId w:val="0"/>
              </w:numPr>
              <w:spacing w:before="120"/>
              <w:rPr>
                <w:rFonts w:ascii="Arial" w:hAnsi="Arial" w:cs="Arial"/>
                <w:sz w:val="20"/>
                <w:szCs w:val="20"/>
              </w:rPr>
            </w:pPr>
          </w:p>
        </w:tc>
        <w:tc>
          <w:tcPr>
            <w:tcW w:w="1417" w:type="dxa"/>
            <w:tcBorders>
              <w:left w:val="single" w:sz="18" w:space="0" w:color="auto"/>
              <w:right w:val="single" w:sz="18" w:space="0" w:color="auto"/>
            </w:tcBorders>
            <w:shd w:val="clear" w:color="auto" w:fill="auto"/>
            <w:vAlign w:val="center"/>
          </w:tcPr>
          <w:p w14:paraId="747A3CC3" w14:textId="089399B4" w:rsidR="00DA6552" w:rsidRPr="00C43AC1" w:rsidRDefault="007969E5" w:rsidP="00304C83">
            <w:pPr>
              <w:pStyle w:val="body6"/>
              <w:rPr>
                <w:rFonts w:ascii="Arial" w:hAnsi="Arial" w:cs="Arial"/>
                <w:sz w:val="20"/>
                <w:szCs w:val="20"/>
              </w:rPr>
            </w:pPr>
            <w:sdt>
              <w:sdtPr>
                <w:rPr>
                  <w:rFonts w:ascii="Arial" w:hAnsi="Arial" w:cs="Arial"/>
                  <w:sz w:val="20"/>
                  <w:szCs w:val="20"/>
                </w:rPr>
                <w:id w:val="-2035722782"/>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Against</w:t>
            </w:r>
          </w:p>
        </w:tc>
      </w:tr>
      <w:tr w:rsidR="00DA6552" w:rsidRPr="008C3BCA" w14:paraId="38BDF81D" w14:textId="77777777" w:rsidTr="00304C83">
        <w:trPr>
          <w:trHeight w:hRule="exact" w:val="567"/>
        </w:trPr>
        <w:tc>
          <w:tcPr>
            <w:tcW w:w="567" w:type="dxa"/>
            <w:vMerge/>
            <w:tcBorders>
              <w:left w:val="single" w:sz="18" w:space="0" w:color="auto"/>
              <w:bottom w:val="single" w:sz="18" w:space="0" w:color="auto"/>
            </w:tcBorders>
            <w:shd w:val="clear" w:color="auto" w:fill="auto"/>
          </w:tcPr>
          <w:p w14:paraId="3106EC70" w14:textId="77777777" w:rsidR="00DA6552" w:rsidRDefault="00DA6552" w:rsidP="00304C83">
            <w:pPr>
              <w:pStyle w:val="body6"/>
              <w:spacing w:before="120"/>
              <w:rPr>
                <w:rFonts w:ascii="Arial" w:hAnsi="Arial" w:cs="Arial"/>
                <w:sz w:val="20"/>
                <w:szCs w:val="20"/>
              </w:rPr>
            </w:pPr>
          </w:p>
        </w:tc>
        <w:tc>
          <w:tcPr>
            <w:tcW w:w="6663" w:type="dxa"/>
            <w:vMerge/>
            <w:tcBorders>
              <w:bottom w:val="single" w:sz="18" w:space="0" w:color="auto"/>
              <w:right w:val="single" w:sz="18" w:space="0" w:color="auto"/>
            </w:tcBorders>
            <w:shd w:val="clear" w:color="auto" w:fill="auto"/>
          </w:tcPr>
          <w:p w14:paraId="71A9578E" w14:textId="77777777" w:rsidR="00DA6552" w:rsidRPr="00C43AC1" w:rsidRDefault="00DA6552" w:rsidP="00304C83">
            <w:pPr>
              <w:pStyle w:val="AutoNum"/>
              <w:numPr>
                <w:ilvl w:val="0"/>
                <w:numId w:val="0"/>
              </w:numPr>
              <w:spacing w:before="120"/>
              <w:rPr>
                <w:rFonts w:ascii="Arial" w:hAnsi="Arial" w:cs="Arial"/>
                <w:sz w:val="20"/>
                <w:szCs w:val="20"/>
              </w:rPr>
            </w:pPr>
          </w:p>
        </w:tc>
        <w:tc>
          <w:tcPr>
            <w:tcW w:w="1417" w:type="dxa"/>
            <w:tcBorders>
              <w:left w:val="single" w:sz="18" w:space="0" w:color="auto"/>
              <w:bottom w:val="single" w:sz="18" w:space="0" w:color="auto"/>
              <w:right w:val="single" w:sz="18" w:space="0" w:color="auto"/>
            </w:tcBorders>
            <w:shd w:val="clear" w:color="auto" w:fill="auto"/>
            <w:vAlign w:val="center"/>
          </w:tcPr>
          <w:p w14:paraId="0890DEBF" w14:textId="6BC418C7" w:rsidR="00DA6552" w:rsidRPr="00C43AC1" w:rsidRDefault="007969E5" w:rsidP="00304C83">
            <w:pPr>
              <w:pStyle w:val="body6"/>
              <w:rPr>
                <w:rFonts w:ascii="Arial" w:hAnsi="Arial" w:cs="Arial"/>
                <w:sz w:val="20"/>
                <w:szCs w:val="20"/>
              </w:rPr>
            </w:pPr>
            <w:sdt>
              <w:sdtPr>
                <w:rPr>
                  <w:rFonts w:ascii="Arial" w:hAnsi="Arial" w:cs="Arial"/>
                  <w:sz w:val="20"/>
                  <w:szCs w:val="20"/>
                </w:rPr>
                <w:id w:val="1123576033"/>
                <w14:checkbox>
                  <w14:checked w14:val="0"/>
                  <w14:checkedState w14:val="2612" w14:font="MS Gothic"/>
                  <w14:uncheckedState w14:val="2610" w14:font="MS Gothic"/>
                </w14:checkbox>
              </w:sdtPr>
              <w:sdtEndPr/>
              <w:sdtContent>
                <w:r w:rsidR="00FD55C0" w:rsidRPr="00C43AC1">
                  <w:rPr>
                    <w:rFonts w:ascii="Segoe UI Symbol" w:eastAsia="MS Gothic" w:hAnsi="Segoe UI Symbol" w:cs="Segoe UI Symbol"/>
                    <w:sz w:val="20"/>
                    <w:szCs w:val="20"/>
                  </w:rPr>
                  <w:t>☐</w:t>
                </w:r>
              </w:sdtContent>
            </w:sdt>
            <w:r w:rsidR="00FD55C0" w:rsidRPr="00C43AC1">
              <w:rPr>
                <w:rFonts w:ascii="Arial" w:hAnsi="Arial" w:cs="Arial"/>
                <w:sz w:val="20"/>
                <w:szCs w:val="20"/>
              </w:rPr>
              <w:t xml:space="preserve"> </w:t>
            </w:r>
            <w:r w:rsidR="00DA6552" w:rsidRPr="00C43AC1">
              <w:rPr>
                <w:rFonts w:ascii="Arial" w:hAnsi="Arial" w:cs="Arial"/>
                <w:sz w:val="20"/>
                <w:szCs w:val="20"/>
              </w:rPr>
              <w:t>Abstain</w:t>
            </w:r>
          </w:p>
        </w:tc>
      </w:tr>
    </w:tbl>
    <w:p w14:paraId="6AE4493F" w14:textId="77777777" w:rsidR="00DA6552" w:rsidRPr="008C3BCA" w:rsidRDefault="00DA6552" w:rsidP="00DA6552">
      <w:pPr>
        <w:pStyle w:val="body6"/>
        <w:rPr>
          <w:rFonts w:ascii="Arial" w:hAnsi="Arial" w:cs="Arial"/>
          <w:sz w:val="20"/>
          <w:szCs w:val="20"/>
        </w:rPr>
      </w:pPr>
    </w:p>
    <w:bookmarkEnd w:id="0"/>
    <w:p w14:paraId="52DAF87C" w14:textId="77777777" w:rsidR="00DA6552" w:rsidRDefault="00DA6552" w:rsidP="00DA6552">
      <w:pPr>
        <w:pStyle w:val="AutoNum"/>
        <w:numPr>
          <w:ilvl w:val="0"/>
          <w:numId w:val="0"/>
        </w:numPr>
        <w:spacing w:after="0"/>
        <w:ind w:left="5670"/>
        <w:rPr>
          <w:rFonts w:ascii="Arial" w:hAnsi="Arial" w:cs="Arial"/>
          <w:b/>
          <w:sz w:val="20"/>
          <w:szCs w:val="20"/>
        </w:rPr>
      </w:pPr>
    </w:p>
    <w:p w14:paraId="357B9DF7" w14:textId="77777777" w:rsidR="00DA6552" w:rsidRDefault="00DA6552" w:rsidP="00DA6552">
      <w:pPr>
        <w:pStyle w:val="AutoNum"/>
        <w:numPr>
          <w:ilvl w:val="0"/>
          <w:numId w:val="0"/>
        </w:numPr>
        <w:spacing w:after="0"/>
        <w:ind w:left="5670"/>
        <w:rPr>
          <w:rFonts w:ascii="Arial" w:hAnsi="Arial" w:cs="Arial"/>
          <w:b/>
          <w:sz w:val="20"/>
          <w:szCs w:val="20"/>
        </w:rPr>
      </w:pPr>
    </w:p>
    <w:p w14:paraId="5BC27A1B" w14:textId="403889D9" w:rsidR="00FE62AE" w:rsidRDefault="00FE62AE" w:rsidP="00FD55C0">
      <w:pPr>
        <w:autoSpaceDE w:val="0"/>
        <w:autoSpaceDN w:val="0"/>
        <w:adjustRightInd w:val="0"/>
        <w:spacing w:after="0" w:line="360" w:lineRule="auto"/>
        <w:rPr>
          <w:rFonts w:ascii="Arial" w:hAnsi="Arial" w:cs="Arial"/>
          <w:b/>
          <w:bCs/>
        </w:rPr>
      </w:pPr>
      <w:r>
        <w:rPr>
          <w:rFonts w:ascii="Arial" w:hAnsi="Arial" w:cs="Arial"/>
          <w:b/>
          <w:bCs/>
        </w:rPr>
        <w:t>Member:</w:t>
      </w:r>
      <w:r>
        <w:rPr>
          <w:rFonts w:ascii="Arial" w:hAnsi="Arial" w:cs="Arial"/>
          <w:b/>
          <w:bCs/>
        </w:rPr>
        <w:tab/>
      </w:r>
      <w:r w:rsidRPr="00851193">
        <w:rPr>
          <w:rFonts w:ascii="Arial" w:hAnsi="Arial" w:cs="Arial"/>
        </w:rPr>
        <w:t>.........................................................</w:t>
      </w:r>
    </w:p>
    <w:p w14:paraId="1A4C72FC" w14:textId="77777777" w:rsidR="00FE62AE" w:rsidRDefault="00FE62AE" w:rsidP="00FD55C0">
      <w:pPr>
        <w:autoSpaceDE w:val="0"/>
        <w:autoSpaceDN w:val="0"/>
        <w:adjustRightInd w:val="0"/>
        <w:spacing w:after="0" w:line="360" w:lineRule="auto"/>
        <w:rPr>
          <w:rFonts w:ascii="Arial" w:hAnsi="Arial" w:cs="Arial"/>
          <w:b/>
          <w:bCs/>
        </w:rPr>
      </w:pPr>
    </w:p>
    <w:p w14:paraId="7E3331C5" w14:textId="4ED346B5" w:rsidR="00FD55C0" w:rsidRDefault="00FD55C0" w:rsidP="00FD55C0">
      <w:pPr>
        <w:autoSpaceDE w:val="0"/>
        <w:autoSpaceDN w:val="0"/>
        <w:adjustRightInd w:val="0"/>
        <w:spacing w:after="0" w:line="360" w:lineRule="auto"/>
        <w:rPr>
          <w:rFonts w:ascii="Arial" w:hAnsi="Arial" w:cs="Arial"/>
        </w:rPr>
      </w:pPr>
      <w:r w:rsidRPr="00C315CB">
        <w:rPr>
          <w:rFonts w:ascii="Arial" w:hAnsi="Arial" w:cs="Arial"/>
          <w:b/>
          <w:bCs/>
        </w:rPr>
        <w:t>Date:</w:t>
      </w:r>
      <w:r>
        <w:rPr>
          <w:rFonts w:ascii="Arial" w:hAnsi="Arial" w:cs="Arial"/>
        </w:rPr>
        <w:tab/>
      </w:r>
      <w:r>
        <w:rPr>
          <w:rFonts w:ascii="Arial" w:hAnsi="Arial" w:cs="Arial"/>
        </w:rPr>
        <w:tab/>
      </w:r>
      <w:r w:rsidRPr="00851193">
        <w:rPr>
          <w:rFonts w:ascii="Arial" w:hAnsi="Arial" w:cs="Arial"/>
        </w:rPr>
        <w:t>.........................................................</w:t>
      </w:r>
    </w:p>
    <w:p w14:paraId="0D093D0B" w14:textId="77777777" w:rsidR="00FD55C0" w:rsidRDefault="00FD55C0" w:rsidP="00FD55C0">
      <w:pPr>
        <w:autoSpaceDE w:val="0"/>
        <w:autoSpaceDN w:val="0"/>
        <w:adjustRightInd w:val="0"/>
        <w:spacing w:after="0" w:line="360" w:lineRule="auto"/>
        <w:rPr>
          <w:rFonts w:ascii="Arial" w:hAnsi="Arial" w:cs="Arial"/>
        </w:rPr>
      </w:pPr>
    </w:p>
    <w:p w14:paraId="367786D2" w14:textId="77777777" w:rsidR="00FD55C0" w:rsidRDefault="00FD55C0" w:rsidP="00FD55C0">
      <w:pPr>
        <w:autoSpaceDE w:val="0"/>
        <w:autoSpaceDN w:val="0"/>
        <w:adjustRightInd w:val="0"/>
        <w:spacing w:after="0" w:line="360" w:lineRule="auto"/>
        <w:rPr>
          <w:rFonts w:ascii="Arial" w:hAnsi="Arial" w:cs="Arial"/>
        </w:rPr>
      </w:pPr>
      <w:r w:rsidRPr="00C315CB">
        <w:rPr>
          <w:rFonts w:ascii="Arial" w:hAnsi="Arial" w:cs="Arial"/>
          <w:b/>
          <w:bCs/>
        </w:rPr>
        <w:t>Signature:</w:t>
      </w:r>
      <w:r>
        <w:rPr>
          <w:rFonts w:ascii="Arial" w:hAnsi="Arial" w:cs="Arial"/>
        </w:rPr>
        <w:tab/>
        <w:t>…………</w:t>
      </w:r>
      <w:r w:rsidRPr="00851193">
        <w:rPr>
          <w:rFonts w:ascii="Arial" w:hAnsi="Arial" w:cs="Arial"/>
        </w:rPr>
        <w:t>..................................</w:t>
      </w:r>
      <w:bookmarkStart w:id="2" w:name="_Hlk106376863"/>
      <w:r w:rsidRPr="00851193">
        <w:rPr>
          <w:rFonts w:ascii="Arial" w:hAnsi="Arial" w:cs="Arial"/>
        </w:rPr>
        <w:t>........</w:t>
      </w:r>
      <w:bookmarkEnd w:id="2"/>
      <w:r w:rsidRPr="00851193">
        <w:rPr>
          <w:rFonts w:ascii="Arial" w:hAnsi="Arial" w:cs="Arial"/>
        </w:rPr>
        <w:t>.</w:t>
      </w:r>
    </w:p>
    <w:p w14:paraId="6EA173B6" w14:textId="1AB99F3A" w:rsidR="00AD106B" w:rsidRDefault="00AD106B">
      <w:pPr>
        <w:rPr>
          <w:rFonts w:ascii="Arial" w:hAnsi="Arial" w:cs="Arial"/>
        </w:rPr>
      </w:pPr>
      <w:r>
        <w:rPr>
          <w:rFonts w:ascii="Arial" w:hAnsi="Arial" w:cs="Arial"/>
        </w:rPr>
        <w:br w:type="page"/>
      </w:r>
    </w:p>
    <w:p w14:paraId="47C308C9" w14:textId="77777777" w:rsidR="00AD106B" w:rsidRDefault="00AD106B" w:rsidP="00AD106B">
      <w:pPr>
        <w:spacing w:after="120"/>
        <w:ind w:left="567"/>
        <w:jc w:val="center"/>
        <w:outlineLvl w:val="8"/>
        <w:rPr>
          <w:rFonts w:ascii="Arial" w:hAnsi="Arial" w:cs="Arial"/>
          <w:sz w:val="20"/>
          <w:szCs w:val="20"/>
        </w:rPr>
      </w:pPr>
      <w:bookmarkStart w:id="3" w:name="_Toc283220672"/>
      <w:bookmarkStart w:id="4" w:name="_Toc283220767"/>
      <w:bookmarkStart w:id="5" w:name="_Toc283298357"/>
      <w:bookmarkStart w:id="6" w:name="_Toc283374573"/>
      <w:bookmarkStart w:id="7" w:name="_Toc287968751"/>
    </w:p>
    <w:p w14:paraId="6CFCD721" w14:textId="1C496C0E" w:rsidR="00AD106B" w:rsidRPr="00003CF5" w:rsidRDefault="00AD106B" w:rsidP="008206DD">
      <w:pPr>
        <w:spacing w:after="120"/>
        <w:jc w:val="center"/>
        <w:outlineLvl w:val="8"/>
        <w:rPr>
          <w:rFonts w:ascii="Calibri" w:hAnsi="Calibri" w:cs="Calibri"/>
          <w:b/>
          <w:bCs/>
          <w:lang w:bidi="th-TH"/>
        </w:rPr>
      </w:pPr>
      <w:r w:rsidRPr="00003CF5">
        <w:rPr>
          <w:rFonts w:ascii="Calibri" w:hAnsi="Calibri" w:cs="Calibri"/>
          <w:b/>
          <w:bCs/>
          <w:lang w:bidi="th-TH"/>
        </w:rPr>
        <w:t>THE WEST OF ENGLAND SHIP OWNERS MUTUAL</w:t>
      </w:r>
      <w:bookmarkEnd w:id="3"/>
      <w:bookmarkEnd w:id="4"/>
      <w:bookmarkEnd w:id="5"/>
      <w:bookmarkEnd w:id="6"/>
      <w:bookmarkEnd w:id="7"/>
    </w:p>
    <w:p w14:paraId="3AD601A7" w14:textId="77777777" w:rsidR="00AD106B" w:rsidRPr="00003CF5" w:rsidRDefault="00AD106B" w:rsidP="008206DD">
      <w:pPr>
        <w:spacing w:after="120"/>
        <w:jc w:val="center"/>
        <w:outlineLvl w:val="8"/>
        <w:rPr>
          <w:rFonts w:ascii="Calibri" w:hAnsi="Calibri" w:cs="Calibri"/>
          <w:b/>
          <w:bCs/>
          <w:lang w:bidi="th-TH"/>
        </w:rPr>
      </w:pPr>
      <w:bookmarkStart w:id="8" w:name="_Toc283220673"/>
      <w:bookmarkStart w:id="9" w:name="_Toc283220768"/>
      <w:bookmarkStart w:id="10" w:name="_Toc283298358"/>
      <w:bookmarkStart w:id="11" w:name="_Toc283374574"/>
      <w:bookmarkStart w:id="12" w:name="_Toc287968752"/>
      <w:r w:rsidRPr="00003CF5">
        <w:rPr>
          <w:rFonts w:ascii="Calibri" w:hAnsi="Calibri" w:cs="Calibri"/>
          <w:b/>
          <w:bCs/>
          <w:lang w:bidi="th-TH"/>
        </w:rPr>
        <w:t>INSURANCE ASSOCIATION (LUXEMBOURG)</w:t>
      </w:r>
      <w:bookmarkEnd w:id="8"/>
      <w:bookmarkEnd w:id="9"/>
      <w:bookmarkEnd w:id="10"/>
      <w:bookmarkEnd w:id="11"/>
      <w:bookmarkEnd w:id="12"/>
    </w:p>
    <w:p w14:paraId="3F0A3677" w14:textId="77777777" w:rsidR="00AD106B" w:rsidRPr="00003CF5" w:rsidRDefault="00AD106B" w:rsidP="00A7303F">
      <w:pPr>
        <w:pBdr>
          <w:top w:val="single" w:sz="4" w:space="1" w:color="auto"/>
        </w:pBdr>
        <w:spacing w:after="0"/>
        <w:rPr>
          <w:rFonts w:ascii="Calibri" w:hAnsi="Calibri" w:cs="Calibri"/>
          <w:lang w:bidi="th-TH"/>
        </w:rPr>
      </w:pPr>
    </w:p>
    <w:p w14:paraId="796CAE40" w14:textId="35907A51" w:rsidR="00A7303F" w:rsidRPr="00056B97" w:rsidRDefault="00A7303F" w:rsidP="00A7303F">
      <w:pPr>
        <w:spacing w:after="0"/>
        <w:rPr>
          <w:rFonts w:cstheme="minorHAnsi"/>
          <w:snapToGrid w:val="0"/>
        </w:rPr>
      </w:pPr>
      <w:r w:rsidRPr="00056B97">
        <w:rPr>
          <w:rFonts w:cstheme="minorHAnsi"/>
          <w:b/>
          <w:snapToGrid w:val="0"/>
        </w:rPr>
        <w:t>MINUTES</w:t>
      </w:r>
      <w:r w:rsidRPr="00056B97">
        <w:rPr>
          <w:rFonts w:cstheme="minorHAnsi"/>
          <w:snapToGrid w:val="0"/>
        </w:rPr>
        <w:t xml:space="preserve"> of the </w:t>
      </w:r>
      <w:r w:rsidRPr="00056B97">
        <w:rPr>
          <w:rFonts w:cstheme="minorHAnsi"/>
          <w:b/>
          <w:snapToGrid w:val="0"/>
        </w:rPr>
        <w:t>ANNUAL GENERAL MEETING</w:t>
      </w:r>
      <w:r w:rsidRPr="00056B97">
        <w:rPr>
          <w:rFonts w:cstheme="minorHAnsi"/>
          <w:snapToGrid w:val="0"/>
        </w:rPr>
        <w:t xml:space="preserve"> held on </w:t>
      </w:r>
      <w:r w:rsidR="00871EC6">
        <w:rPr>
          <w:rFonts w:cstheme="minorHAnsi"/>
          <w:snapToGrid w:val="0"/>
        </w:rPr>
        <w:t>9</w:t>
      </w:r>
      <w:r w:rsidRPr="00056B97">
        <w:rPr>
          <w:rFonts w:cstheme="minorHAnsi"/>
          <w:snapToGrid w:val="0"/>
        </w:rPr>
        <w:t xml:space="preserve"> Ju</w:t>
      </w:r>
      <w:r>
        <w:rPr>
          <w:rFonts w:cstheme="minorHAnsi"/>
          <w:snapToGrid w:val="0"/>
        </w:rPr>
        <w:t>ly</w:t>
      </w:r>
      <w:r w:rsidRPr="00056B97">
        <w:rPr>
          <w:rFonts w:cstheme="minorHAnsi"/>
          <w:snapToGrid w:val="0"/>
        </w:rPr>
        <w:t xml:space="preserve"> 20</w:t>
      </w:r>
      <w:r>
        <w:rPr>
          <w:rFonts w:cstheme="minorHAnsi"/>
          <w:snapToGrid w:val="0"/>
        </w:rPr>
        <w:t>2</w:t>
      </w:r>
      <w:r w:rsidR="00871EC6">
        <w:rPr>
          <w:rFonts w:cstheme="minorHAnsi"/>
          <w:snapToGrid w:val="0"/>
        </w:rPr>
        <w:t>4</w:t>
      </w:r>
      <w:r>
        <w:rPr>
          <w:rFonts w:cstheme="minorHAnsi"/>
          <w:snapToGrid w:val="0"/>
        </w:rPr>
        <w:t xml:space="preserve"> at 1</w:t>
      </w:r>
      <w:r w:rsidR="00871EC6">
        <w:rPr>
          <w:rFonts w:cstheme="minorHAnsi"/>
          <w:snapToGrid w:val="0"/>
        </w:rPr>
        <w:t>3</w:t>
      </w:r>
      <w:r>
        <w:rPr>
          <w:rFonts w:cstheme="minorHAnsi"/>
          <w:snapToGrid w:val="0"/>
        </w:rPr>
        <w:t>h</w:t>
      </w:r>
      <w:r w:rsidR="00871EC6">
        <w:rPr>
          <w:rFonts w:cstheme="minorHAnsi"/>
          <w:snapToGrid w:val="0"/>
        </w:rPr>
        <w:t>0</w:t>
      </w:r>
      <w:r>
        <w:rPr>
          <w:rFonts w:cstheme="minorHAnsi"/>
          <w:snapToGrid w:val="0"/>
        </w:rPr>
        <w:t>0 CET at the Hotel Le Royal, 12 Boulevard Royal, L-2449 Luxembourg) and by telephone conference</w:t>
      </w:r>
      <w:r w:rsidRPr="00056B97">
        <w:rPr>
          <w:rFonts w:cstheme="minorHAnsi"/>
          <w:snapToGrid w:val="0"/>
        </w:rPr>
        <w:t>.</w:t>
      </w:r>
    </w:p>
    <w:p w14:paraId="5965C97B" w14:textId="77777777" w:rsidR="00A7303F" w:rsidRPr="00056B97" w:rsidRDefault="00A7303F" w:rsidP="00A7303F">
      <w:pPr>
        <w:widowControl w:val="0"/>
        <w:spacing w:after="0"/>
        <w:rPr>
          <w:rFonts w:cstheme="minorHAnsi"/>
          <w:snapToGrid w:val="0"/>
        </w:rPr>
      </w:pPr>
    </w:p>
    <w:p w14:paraId="30EF53D1" w14:textId="77777777" w:rsidR="00A7303F" w:rsidRPr="00056B97" w:rsidRDefault="00A7303F" w:rsidP="00A7303F">
      <w:pPr>
        <w:widowControl w:val="0"/>
        <w:spacing w:after="0"/>
        <w:rPr>
          <w:rFonts w:cstheme="minorHAnsi"/>
          <w:snapToGrid w:val="0"/>
        </w:rPr>
      </w:pPr>
      <w:r w:rsidRPr="00056B97">
        <w:rPr>
          <w:rFonts w:cstheme="minorHAnsi"/>
          <w:b/>
          <w:snapToGrid w:val="0"/>
        </w:rPr>
        <w:t>Present:</w:t>
      </w:r>
      <w:r w:rsidRPr="00056B97">
        <w:rPr>
          <w:rFonts w:cstheme="minorHAnsi"/>
          <w:snapToGrid w:val="0"/>
        </w:rPr>
        <w:tab/>
      </w:r>
      <w:r w:rsidRPr="00056B97">
        <w:rPr>
          <w:rFonts w:cstheme="minorHAnsi"/>
          <w:snapToGrid w:val="0"/>
        </w:rPr>
        <w:tab/>
        <w:t>Mr F G Sarre, Chairman of the Board, presiding.</w:t>
      </w:r>
    </w:p>
    <w:p w14:paraId="686F547C" w14:textId="67A230B8" w:rsidR="00A7303F" w:rsidRDefault="00A7303F" w:rsidP="00A7303F">
      <w:pPr>
        <w:widowControl w:val="0"/>
        <w:spacing w:after="0"/>
        <w:rPr>
          <w:rFonts w:cstheme="minorHAnsi"/>
          <w:snapToGrid w:val="0"/>
        </w:rPr>
      </w:pPr>
      <w:r w:rsidRPr="00056B97">
        <w:rPr>
          <w:rFonts w:cstheme="minorHAnsi"/>
          <w:snapToGrid w:val="0"/>
        </w:rPr>
        <w:tab/>
      </w:r>
      <w:r w:rsidRPr="00056B97">
        <w:rPr>
          <w:rFonts w:cstheme="minorHAnsi"/>
          <w:snapToGrid w:val="0"/>
        </w:rPr>
        <w:tab/>
      </w:r>
      <w:r w:rsidRPr="00056B97">
        <w:rPr>
          <w:rFonts w:cstheme="minorHAnsi"/>
          <w:snapToGrid w:val="0"/>
        </w:rPr>
        <w:tab/>
      </w:r>
      <w:r w:rsidRPr="00424C58">
        <w:rPr>
          <w:rFonts w:cstheme="minorHAnsi"/>
          <w:snapToGrid w:val="0"/>
        </w:rPr>
        <w:t>1</w:t>
      </w:r>
      <w:r w:rsidR="00871EC6">
        <w:rPr>
          <w:rFonts w:cstheme="minorHAnsi"/>
          <w:snapToGrid w:val="0"/>
        </w:rPr>
        <w:t>8</w:t>
      </w:r>
      <w:r w:rsidRPr="00056B97">
        <w:rPr>
          <w:rFonts w:cstheme="minorHAnsi"/>
          <w:snapToGrid w:val="0"/>
        </w:rPr>
        <w:t xml:space="preserve"> Members in person or represented.</w:t>
      </w:r>
    </w:p>
    <w:p w14:paraId="120917E7" w14:textId="77777777" w:rsidR="00A7303F" w:rsidRPr="00056B97" w:rsidRDefault="00A7303F" w:rsidP="00A7303F">
      <w:pPr>
        <w:widowControl w:val="0"/>
        <w:spacing w:after="0"/>
        <w:rPr>
          <w:rFonts w:cstheme="minorHAnsi"/>
          <w:snapToGrid w:val="0"/>
        </w:rPr>
      </w:pPr>
      <w:r>
        <w:rPr>
          <w:rFonts w:cstheme="minorHAnsi"/>
          <w:snapToGrid w:val="0"/>
        </w:rPr>
        <w:tab/>
      </w:r>
      <w:r>
        <w:rPr>
          <w:rFonts w:cstheme="minorHAnsi"/>
          <w:snapToGrid w:val="0"/>
        </w:rPr>
        <w:tab/>
      </w:r>
      <w:r>
        <w:rPr>
          <w:rFonts w:cstheme="minorHAnsi"/>
          <w:snapToGrid w:val="0"/>
        </w:rPr>
        <w:tab/>
        <w:t>Olivier Le Bescond, General Manager, Secretary</w:t>
      </w:r>
    </w:p>
    <w:p w14:paraId="01E6C041" w14:textId="77777777" w:rsidR="00A7303F" w:rsidRPr="00056B97" w:rsidRDefault="00A7303F" w:rsidP="00A7303F">
      <w:pPr>
        <w:pStyle w:val="Body1"/>
        <w:widowControl w:val="0"/>
        <w:rPr>
          <w:rFonts w:asciiTheme="minorHAnsi" w:hAnsiTheme="minorHAnsi" w:cstheme="minorHAnsi"/>
          <w:snapToGrid w:val="0"/>
          <w:lang w:eastAsia="en-US"/>
        </w:rPr>
      </w:pPr>
    </w:p>
    <w:p w14:paraId="0C6A2E18" w14:textId="77777777" w:rsidR="00A7303F" w:rsidRPr="00056B97" w:rsidRDefault="00A7303F" w:rsidP="00A7303F">
      <w:pPr>
        <w:widowControl w:val="0"/>
        <w:pBdr>
          <w:top w:val="single" w:sz="4" w:space="1" w:color="auto"/>
        </w:pBdr>
        <w:spacing w:after="0"/>
        <w:rPr>
          <w:rFonts w:cstheme="minorHAnsi"/>
          <w:snapToGrid w:val="0"/>
        </w:rPr>
      </w:pPr>
    </w:p>
    <w:p w14:paraId="60771633" w14:textId="77777777" w:rsidR="00A7303F" w:rsidRDefault="00A7303F" w:rsidP="00A7303F">
      <w:pPr>
        <w:pStyle w:val="AutoNum"/>
        <w:numPr>
          <w:ilvl w:val="0"/>
          <w:numId w:val="3"/>
        </w:numPr>
        <w:tabs>
          <w:tab w:val="clear" w:pos="360"/>
          <w:tab w:val="num" w:pos="567"/>
        </w:tabs>
        <w:spacing w:after="0"/>
        <w:ind w:left="567" w:hanging="567"/>
        <w:rPr>
          <w:rFonts w:asciiTheme="minorHAnsi" w:hAnsiTheme="minorHAnsi" w:cstheme="minorHAnsi"/>
          <w:snapToGrid w:val="0"/>
          <w:lang w:eastAsia="en-US"/>
        </w:rPr>
      </w:pPr>
      <w:r w:rsidRPr="00056B97">
        <w:rPr>
          <w:rFonts w:asciiTheme="minorHAnsi" w:hAnsiTheme="minorHAnsi" w:cstheme="minorHAnsi"/>
          <w:snapToGrid w:val="0"/>
          <w:lang w:eastAsia="en-US"/>
        </w:rPr>
        <w:t>The Secretary read the notice convening the Meeting.</w:t>
      </w:r>
    </w:p>
    <w:p w14:paraId="29378C6E" w14:textId="77777777" w:rsidR="00A7303F" w:rsidRPr="00056B97" w:rsidRDefault="00A7303F" w:rsidP="00A7303F">
      <w:pPr>
        <w:pStyle w:val="AutoNum"/>
        <w:numPr>
          <w:ilvl w:val="0"/>
          <w:numId w:val="0"/>
        </w:numPr>
        <w:spacing w:after="0"/>
        <w:ind w:left="567"/>
        <w:rPr>
          <w:rFonts w:asciiTheme="minorHAnsi" w:hAnsiTheme="minorHAnsi" w:cstheme="minorHAnsi"/>
          <w:snapToGrid w:val="0"/>
          <w:lang w:eastAsia="en-US"/>
        </w:rPr>
      </w:pPr>
    </w:p>
    <w:p w14:paraId="539B9E4C" w14:textId="2BBED206" w:rsidR="00A7303F" w:rsidRDefault="00A7303F" w:rsidP="00A7303F">
      <w:pPr>
        <w:pStyle w:val="AutoNum"/>
        <w:numPr>
          <w:ilvl w:val="0"/>
          <w:numId w:val="3"/>
        </w:numPr>
        <w:tabs>
          <w:tab w:val="clear" w:pos="360"/>
          <w:tab w:val="num" w:pos="567"/>
        </w:tabs>
        <w:spacing w:after="0"/>
        <w:ind w:left="567" w:hanging="567"/>
        <w:rPr>
          <w:rFonts w:asciiTheme="minorHAnsi" w:hAnsiTheme="minorHAnsi" w:cstheme="minorHAnsi"/>
          <w:snapToGrid w:val="0"/>
          <w:lang w:eastAsia="en-US"/>
        </w:rPr>
      </w:pPr>
      <w:r w:rsidRPr="00056B97">
        <w:rPr>
          <w:rFonts w:asciiTheme="minorHAnsi" w:hAnsiTheme="minorHAnsi" w:cstheme="minorHAnsi"/>
          <w:snapToGrid w:val="0"/>
          <w:lang w:eastAsia="en-US"/>
        </w:rPr>
        <w:t xml:space="preserve">The Chairman reported that the Minutes of the last Annual General Meeting, held on </w:t>
      </w:r>
      <w:r w:rsidR="00531389">
        <w:rPr>
          <w:rFonts w:asciiTheme="minorHAnsi" w:hAnsiTheme="minorHAnsi" w:cstheme="minorHAnsi"/>
          <w:snapToGrid w:val="0"/>
          <w:lang w:eastAsia="en-US"/>
        </w:rPr>
        <w:t>11</w:t>
      </w:r>
      <w:r w:rsidRPr="00056B97">
        <w:rPr>
          <w:rFonts w:asciiTheme="minorHAnsi" w:hAnsiTheme="minorHAnsi" w:cstheme="minorHAnsi"/>
          <w:snapToGrid w:val="0"/>
          <w:lang w:eastAsia="en-US"/>
        </w:rPr>
        <w:t> Ju</w:t>
      </w:r>
      <w:r>
        <w:rPr>
          <w:rFonts w:asciiTheme="minorHAnsi" w:hAnsiTheme="minorHAnsi" w:cstheme="minorHAnsi"/>
          <w:snapToGrid w:val="0"/>
          <w:lang w:eastAsia="en-US"/>
        </w:rPr>
        <w:t>ly</w:t>
      </w:r>
      <w:r w:rsidRPr="00056B97">
        <w:rPr>
          <w:rFonts w:asciiTheme="minorHAnsi" w:hAnsiTheme="minorHAnsi" w:cstheme="minorHAnsi"/>
          <w:snapToGrid w:val="0"/>
          <w:lang w:eastAsia="en-US"/>
        </w:rPr>
        <w:t xml:space="preserve"> 20</w:t>
      </w:r>
      <w:r>
        <w:rPr>
          <w:rFonts w:asciiTheme="minorHAnsi" w:hAnsiTheme="minorHAnsi" w:cstheme="minorHAnsi"/>
          <w:snapToGrid w:val="0"/>
          <w:lang w:eastAsia="en-US"/>
        </w:rPr>
        <w:t>2</w:t>
      </w:r>
      <w:r w:rsidR="00531389">
        <w:rPr>
          <w:rFonts w:asciiTheme="minorHAnsi" w:hAnsiTheme="minorHAnsi" w:cstheme="minorHAnsi"/>
          <w:snapToGrid w:val="0"/>
          <w:lang w:eastAsia="en-US"/>
        </w:rPr>
        <w:t>3</w:t>
      </w:r>
      <w:r w:rsidRPr="00056B97">
        <w:rPr>
          <w:rFonts w:asciiTheme="minorHAnsi" w:hAnsiTheme="minorHAnsi" w:cstheme="minorHAnsi"/>
          <w:snapToGrid w:val="0"/>
          <w:lang w:eastAsia="en-US"/>
        </w:rPr>
        <w:t xml:space="preserve">, had been signed and </w:t>
      </w:r>
      <w:r>
        <w:rPr>
          <w:rFonts w:asciiTheme="minorHAnsi" w:hAnsiTheme="minorHAnsi" w:cstheme="minorHAnsi"/>
          <w:snapToGrid w:val="0"/>
          <w:lang w:eastAsia="en-US"/>
        </w:rPr>
        <w:t xml:space="preserve">they were </w:t>
      </w:r>
      <w:r w:rsidRPr="00056B97">
        <w:rPr>
          <w:rFonts w:asciiTheme="minorHAnsi" w:hAnsiTheme="minorHAnsi" w:cstheme="minorHAnsi"/>
          <w:snapToGrid w:val="0"/>
          <w:lang w:eastAsia="en-US"/>
        </w:rPr>
        <w:t>approved.</w:t>
      </w:r>
    </w:p>
    <w:p w14:paraId="20D22983" w14:textId="77777777" w:rsidR="00A7303F" w:rsidRPr="00056B97" w:rsidRDefault="00A7303F" w:rsidP="00A7303F">
      <w:pPr>
        <w:pStyle w:val="AutoNum"/>
        <w:numPr>
          <w:ilvl w:val="0"/>
          <w:numId w:val="0"/>
        </w:numPr>
        <w:spacing w:after="0"/>
        <w:rPr>
          <w:rFonts w:asciiTheme="minorHAnsi" w:hAnsiTheme="minorHAnsi" w:cstheme="minorHAnsi"/>
          <w:snapToGrid w:val="0"/>
          <w:lang w:eastAsia="en-US"/>
        </w:rPr>
      </w:pPr>
    </w:p>
    <w:p w14:paraId="56F1FBAA" w14:textId="0679D1EE" w:rsidR="00A7303F" w:rsidRPr="00A7303F" w:rsidRDefault="00A7303F" w:rsidP="00A7303F">
      <w:pPr>
        <w:pStyle w:val="AutoNum"/>
        <w:numPr>
          <w:ilvl w:val="0"/>
          <w:numId w:val="3"/>
        </w:numPr>
        <w:tabs>
          <w:tab w:val="clear" w:pos="360"/>
          <w:tab w:val="num" w:pos="567"/>
        </w:tabs>
        <w:spacing w:after="0"/>
        <w:ind w:left="567" w:hanging="567"/>
        <w:rPr>
          <w:rFonts w:asciiTheme="minorHAnsi" w:hAnsiTheme="minorHAnsi" w:cstheme="minorHAnsi"/>
          <w:snapToGrid w:val="0"/>
          <w:lang w:eastAsia="en-US"/>
        </w:rPr>
      </w:pPr>
      <w:r w:rsidRPr="00056B97">
        <w:rPr>
          <w:rFonts w:asciiTheme="minorHAnsi" w:hAnsiTheme="minorHAnsi" w:cstheme="minorHAnsi"/>
          <w:snapToGrid w:val="0"/>
          <w:lang w:eastAsia="en-US"/>
        </w:rPr>
        <w:t xml:space="preserve">On the proposal of </w:t>
      </w:r>
      <w:r>
        <w:rPr>
          <w:rFonts w:asciiTheme="minorHAnsi" w:hAnsiTheme="minorHAnsi" w:cstheme="minorHAnsi"/>
          <w:snapToGrid w:val="0"/>
          <w:lang w:eastAsia="en-US"/>
        </w:rPr>
        <w:t xml:space="preserve">the Chairman, </w:t>
      </w:r>
      <w:r w:rsidRPr="00056B97">
        <w:rPr>
          <w:rFonts w:asciiTheme="minorHAnsi" w:hAnsiTheme="minorHAnsi" w:cstheme="minorHAnsi"/>
          <w:snapToGrid w:val="0"/>
          <w:lang w:eastAsia="en-US"/>
        </w:rPr>
        <w:t>it was unanimously resolved:</w:t>
      </w:r>
    </w:p>
    <w:p w14:paraId="7AAC17F5" w14:textId="5F32ECF7" w:rsidR="00A7303F" w:rsidRPr="00056B97" w:rsidRDefault="00A7303F" w:rsidP="00A7303F">
      <w:pPr>
        <w:widowControl w:val="0"/>
        <w:numPr>
          <w:ilvl w:val="0"/>
          <w:numId w:val="4"/>
        </w:numPr>
        <w:tabs>
          <w:tab w:val="clear" w:pos="1080"/>
          <w:tab w:val="left" w:pos="567"/>
          <w:tab w:val="num" w:pos="1134"/>
          <w:tab w:val="left" w:pos="1920"/>
          <w:tab w:val="left" w:pos="2760"/>
          <w:tab w:val="left" w:pos="3600"/>
        </w:tabs>
        <w:spacing w:after="0" w:line="240" w:lineRule="auto"/>
        <w:ind w:left="1134" w:hanging="567"/>
        <w:jc w:val="both"/>
        <w:rPr>
          <w:rFonts w:cstheme="minorHAnsi"/>
          <w:snapToGrid w:val="0"/>
        </w:rPr>
      </w:pPr>
      <w:r w:rsidRPr="00056B97">
        <w:rPr>
          <w:rFonts w:cstheme="minorHAnsi"/>
          <w:snapToGrid w:val="0"/>
        </w:rPr>
        <w:t>That the Report of the Directors and the Report of the Auditors for the year ended 20 February 20</w:t>
      </w:r>
      <w:r>
        <w:rPr>
          <w:rFonts w:cstheme="minorHAnsi"/>
          <w:snapToGrid w:val="0"/>
        </w:rPr>
        <w:t>2</w:t>
      </w:r>
      <w:r w:rsidR="00531389">
        <w:rPr>
          <w:rFonts w:cstheme="minorHAnsi"/>
          <w:snapToGrid w:val="0"/>
        </w:rPr>
        <w:t>4</w:t>
      </w:r>
      <w:r w:rsidRPr="00056B97">
        <w:rPr>
          <w:rFonts w:cstheme="minorHAnsi"/>
          <w:snapToGrid w:val="0"/>
        </w:rPr>
        <w:t xml:space="preserve"> be taken as read.</w:t>
      </w:r>
    </w:p>
    <w:p w14:paraId="3720138E" w14:textId="4F229DC1" w:rsidR="00A7303F" w:rsidRPr="00056B97" w:rsidRDefault="00A7303F" w:rsidP="00A7303F">
      <w:pPr>
        <w:widowControl w:val="0"/>
        <w:numPr>
          <w:ilvl w:val="0"/>
          <w:numId w:val="4"/>
        </w:numPr>
        <w:tabs>
          <w:tab w:val="clear" w:pos="1080"/>
          <w:tab w:val="left" w:pos="567"/>
          <w:tab w:val="num" w:pos="1134"/>
          <w:tab w:val="left" w:pos="1920"/>
          <w:tab w:val="left" w:pos="2760"/>
          <w:tab w:val="left" w:pos="3600"/>
        </w:tabs>
        <w:spacing w:after="0" w:line="240" w:lineRule="auto"/>
        <w:ind w:left="1134" w:hanging="567"/>
        <w:jc w:val="both"/>
        <w:rPr>
          <w:rFonts w:cstheme="minorHAnsi"/>
          <w:snapToGrid w:val="0"/>
        </w:rPr>
      </w:pPr>
      <w:r w:rsidRPr="00056B97">
        <w:rPr>
          <w:rFonts w:cstheme="minorHAnsi"/>
          <w:snapToGrid w:val="0"/>
        </w:rPr>
        <w:t>That the Report of the Directors and the audited Accounts for the year ended 20 February 20</w:t>
      </w:r>
      <w:r>
        <w:rPr>
          <w:rFonts w:cstheme="minorHAnsi"/>
          <w:snapToGrid w:val="0"/>
        </w:rPr>
        <w:t>2</w:t>
      </w:r>
      <w:r w:rsidR="00531389">
        <w:rPr>
          <w:rFonts w:cstheme="minorHAnsi"/>
          <w:snapToGrid w:val="0"/>
        </w:rPr>
        <w:t>4</w:t>
      </w:r>
      <w:r w:rsidRPr="00056B97">
        <w:rPr>
          <w:rFonts w:cstheme="minorHAnsi"/>
          <w:snapToGrid w:val="0"/>
        </w:rPr>
        <w:t xml:space="preserve"> be adopted, and the balance of </w:t>
      </w:r>
      <w:r>
        <w:rPr>
          <w:rFonts w:cstheme="minorHAnsi"/>
          <w:snapToGrid w:val="0"/>
        </w:rPr>
        <w:t>the I</w:t>
      </w:r>
      <w:r w:rsidRPr="00056B97">
        <w:rPr>
          <w:rFonts w:cstheme="minorHAnsi"/>
          <w:snapToGrid w:val="0"/>
        </w:rPr>
        <w:t xml:space="preserve">ncome </w:t>
      </w:r>
      <w:r>
        <w:rPr>
          <w:rFonts w:cstheme="minorHAnsi"/>
          <w:snapToGrid w:val="0"/>
        </w:rPr>
        <w:t>&amp;</w:t>
      </w:r>
      <w:r w:rsidRPr="00056B97">
        <w:rPr>
          <w:rFonts w:cstheme="minorHAnsi"/>
          <w:snapToGrid w:val="0"/>
        </w:rPr>
        <w:t xml:space="preserve"> </w:t>
      </w:r>
      <w:r>
        <w:rPr>
          <w:rFonts w:cstheme="minorHAnsi"/>
          <w:snapToGrid w:val="0"/>
        </w:rPr>
        <w:t>E</w:t>
      </w:r>
      <w:r w:rsidRPr="00056B97">
        <w:rPr>
          <w:rFonts w:cstheme="minorHAnsi"/>
          <w:snapToGrid w:val="0"/>
        </w:rPr>
        <w:t xml:space="preserve">xpenditure </w:t>
      </w:r>
      <w:r>
        <w:rPr>
          <w:rFonts w:cstheme="minorHAnsi"/>
          <w:snapToGrid w:val="0"/>
        </w:rPr>
        <w:t xml:space="preserve">Account </w:t>
      </w:r>
      <w:r w:rsidRPr="00056B97">
        <w:rPr>
          <w:rFonts w:cstheme="minorHAnsi"/>
          <w:snapToGrid w:val="0"/>
        </w:rPr>
        <w:t>for the year be carried forward.</w:t>
      </w:r>
    </w:p>
    <w:p w14:paraId="649B0AAC" w14:textId="7E116B10" w:rsidR="00A7303F" w:rsidRPr="00056B97" w:rsidRDefault="00A7303F" w:rsidP="00A7303F">
      <w:pPr>
        <w:widowControl w:val="0"/>
        <w:numPr>
          <w:ilvl w:val="0"/>
          <w:numId w:val="4"/>
        </w:numPr>
        <w:tabs>
          <w:tab w:val="clear" w:pos="1080"/>
          <w:tab w:val="left" w:pos="567"/>
          <w:tab w:val="num" w:pos="1134"/>
          <w:tab w:val="left" w:pos="1920"/>
          <w:tab w:val="left" w:pos="2760"/>
          <w:tab w:val="left" w:pos="3600"/>
        </w:tabs>
        <w:spacing w:after="0" w:line="240" w:lineRule="auto"/>
        <w:ind w:left="1134" w:hanging="567"/>
        <w:jc w:val="both"/>
        <w:rPr>
          <w:rFonts w:cstheme="minorHAnsi"/>
          <w:snapToGrid w:val="0"/>
        </w:rPr>
      </w:pPr>
      <w:r w:rsidRPr="00056B97">
        <w:rPr>
          <w:rFonts w:cstheme="minorHAnsi"/>
          <w:snapToGrid w:val="0"/>
        </w:rPr>
        <w:t>That the Report of the Auditors for the year ended 20 February 20</w:t>
      </w:r>
      <w:r>
        <w:rPr>
          <w:rFonts w:cstheme="minorHAnsi"/>
          <w:snapToGrid w:val="0"/>
        </w:rPr>
        <w:t>2</w:t>
      </w:r>
      <w:r w:rsidR="00531389">
        <w:rPr>
          <w:rFonts w:cstheme="minorHAnsi"/>
          <w:snapToGrid w:val="0"/>
        </w:rPr>
        <w:t>4</w:t>
      </w:r>
      <w:r w:rsidRPr="00056B97">
        <w:rPr>
          <w:rFonts w:cstheme="minorHAnsi"/>
          <w:snapToGrid w:val="0"/>
        </w:rPr>
        <w:t xml:space="preserve"> be adopted.</w:t>
      </w:r>
    </w:p>
    <w:p w14:paraId="2AF54B64" w14:textId="77777777" w:rsidR="00A7303F" w:rsidRDefault="00A7303F" w:rsidP="00A7303F">
      <w:pPr>
        <w:widowControl w:val="0"/>
        <w:numPr>
          <w:ilvl w:val="0"/>
          <w:numId w:val="4"/>
        </w:numPr>
        <w:tabs>
          <w:tab w:val="clear" w:pos="1080"/>
          <w:tab w:val="left" w:pos="567"/>
          <w:tab w:val="num" w:pos="1134"/>
          <w:tab w:val="left" w:pos="1920"/>
          <w:tab w:val="left" w:pos="2760"/>
          <w:tab w:val="left" w:pos="3600"/>
        </w:tabs>
        <w:spacing w:after="0" w:line="240" w:lineRule="auto"/>
        <w:ind w:left="1134" w:hanging="567"/>
        <w:jc w:val="both"/>
        <w:rPr>
          <w:rFonts w:cstheme="minorHAnsi"/>
          <w:snapToGrid w:val="0"/>
        </w:rPr>
      </w:pPr>
      <w:r w:rsidRPr="00056B97">
        <w:rPr>
          <w:rFonts w:cstheme="minorHAnsi"/>
          <w:snapToGrid w:val="0"/>
        </w:rPr>
        <w:t>That the Directors and the Auditors be granted discharge in respect of the period under review.</w:t>
      </w:r>
    </w:p>
    <w:p w14:paraId="2000CE27" w14:textId="77777777" w:rsidR="00A7303F" w:rsidRPr="00056B97" w:rsidRDefault="00A7303F" w:rsidP="00A7303F">
      <w:pPr>
        <w:widowControl w:val="0"/>
        <w:tabs>
          <w:tab w:val="left" w:pos="567"/>
          <w:tab w:val="num" w:pos="1134"/>
          <w:tab w:val="left" w:pos="1920"/>
          <w:tab w:val="left" w:pos="2760"/>
          <w:tab w:val="left" w:pos="3600"/>
        </w:tabs>
        <w:spacing w:after="0" w:line="240" w:lineRule="auto"/>
        <w:jc w:val="both"/>
        <w:rPr>
          <w:rFonts w:cstheme="minorHAnsi"/>
          <w:snapToGrid w:val="0"/>
        </w:rPr>
      </w:pPr>
    </w:p>
    <w:p w14:paraId="1F5A0C2E" w14:textId="77777777" w:rsidR="00A7303F" w:rsidRDefault="00A7303F" w:rsidP="00A7303F">
      <w:pPr>
        <w:pStyle w:val="AutoNum"/>
        <w:numPr>
          <w:ilvl w:val="0"/>
          <w:numId w:val="3"/>
        </w:numPr>
        <w:tabs>
          <w:tab w:val="clear" w:pos="360"/>
          <w:tab w:val="num" w:pos="567"/>
        </w:tabs>
        <w:spacing w:after="0"/>
        <w:ind w:left="567" w:hanging="567"/>
        <w:rPr>
          <w:rFonts w:asciiTheme="minorHAnsi" w:hAnsiTheme="minorHAnsi" w:cstheme="minorHAnsi"/>
          <w:snapToGrid w:val="0"/>
          <w:lang w:eastAsia="en-US"/>
        </w:rPr>
      </w:pPr>
      <w:r w:rsidRPr="00056B97">
        <w:rPr>
          <w:rFonts w:asciiTheme="minorHAnsi" w:hAnsiTheme="minorHAnsi" w:cstheme="minorHAnsi"/>
          <w:snapToGrid w:val="0"/>
          <w:lang w:eastAsia="en-US"/>
        </w:rPr>
        <w:t xml:space="preserve">On the proposal of </w:t>
      </w:r>
      <w:r>
        <w:rPr>
          <w:rFonts w:asciiTheme="minorHAnsi" w:hAnsiTheme="minorHAnsi" w:cstheme="minorHAnsi"/>
          <w:snapToGrid w:val="0"/>
          <w:lang w:eastAsia="en-US"/>
        </w:rPr>
        <w:t xml:space="preserve">the Chairman, </w:t>
      </w:r>
      <w:r w:rsidRPr="00056B97">
        <w:rPr>
          <w:rFonts w:asciiTheme="minorHAnsi" w:hAnsiTheme="minorHAnsi" w:cstheme="minorHAnsi"/>
          <w:snapToGrid w:val="0"/>
          <w:lang w:eastAsia="en-US"/>
        </w:rPr>
        <w:t>it was agreed that the names of the Directors for election be taken together.</w:t>
      </w:r>
    </w:p>
    <w:p w14:paraId="1D0ABF4E" w14:textId="77777777" w:rsidR="00A7303F" w:rsidRPr="00056B97" w:rsidRDefault="00A7303F" w:rsidP="00A7303F">
      <w:pPr>
        <w:pStyle w:val="AutoNum"/>
        <w:numPr>
          <w:ilvl w:val="0"/>
          <w:numId w:val="0"/>
        </w:numPr>
        <w:spacing w:after="0"/>
        <w:rPr>
          <w:rFonts w:asciiTheme="minorHAnsi" w:hAnsiTheme="minorHAnsi" w:cstheme="minorHAnsi"/>
          <w:snapToGrid w:val="0"/>
          <w:lang w:eastAsia="en-US"/>
        </w:rPr>
      </w:pPr>
    </w:p>
    <w:p w14:paraId="5C91F3D0" w14:textId="77777777" w:rsidR="00A7303F" w:rsidRDefault="00A7303F" w:rsidP="00A7303F">
      <w:pPr>
        <w:pStyle w:val="AutoNum"/>
        <w:numPr>
          <w:ilvl w:val="0"/>
          <w:numId w:val="3"/>
        </w:numPr>
        <w:tabs>
          <w:tab w:val="clear" w:pos="360"/>
          <w:tab w:val="num" w:pos="567"/>
        </w:tabs>
        <w:spacing w:after="0"/>
        <w:ind w:left="567" w:hanging="567"/>
        <w:rPr>
          <w:rFonts w:asciiTheme="minorHAnsi" w:hAnsiTheme="minorHAnsi" w:cstheme="minorHAnsi"/>
          <w:snapToGrid w:val="0"/>
          <w:lang w:eastAsia="en-US"/>
        </w:rPr>
      </w:pPr>
      <w:r w:rsidRPr="00056B97">
        <w:rPr>
          <w:rFonts w:asciiTheme="minorHAnsi" w:hAnsiTheme="minorHAnsi" w:cstheme="minorHAnsi"/>
          <w:snapToGrid w:val="0"/>
          <w:lang w:eastAsia="en-US"/>
        </w:rPr>
        <w:t xml:space="preserve">On the proposal of </w:t>
      </w:r>
      <w:r>
        <w:rPr>
          <w:rFonts w:asciiTheme="minorHAnsi" w:hAnsiTheme="minorHAnsi" w:cstheme="minorHAnsi"/>
          <w:snapToGrid w:val="0"/>
          <w:lang w:eastAsia="en-US"/>
        </w:rPr>
        <w:t>the Chairman</w:t>
      </w:r>
      <w:r w:rsidRPr="00056B97">
        <w:rPr>
          <w:rFonts w:asciiTheme="minorHAnsi" w:hAnsiTheme="minorHAnsi" w:cstheme="minorHAnsi"/>
          <w:snapToGrid w:val="0"/>
          <w:lang w:eastAsia="en-US"/>
        </w:rPr>
        <w:t xml:space="preserve">, the following Directors to be appointed under the provisions of Article 21 of the Constitution </w:t>
      </w:r>
      <w:r>
        <w:rPr>
          <w:rFonts w:asciiTheme="minorHAnsi" w:hAnsiTheme="minorHAnsi" w:cstheme="minorHAnsi"/>
          <w:snapToGrid w:val="0"/>
          <w:lang w:eastAsia="en-US"/>
        </w:rPr>
        <w:t xml:space="preserve">and Article 10 of the Corporate Governance Charter of the Association </w:t>
      </w:r>
      <w:r w:rsidRPr="00056B97">
        <w:rPr>
          <w:rFonts w:asciiTheme="minorHAnsi" w:hAnsiTheme="minorHAnsi" w:cstheme="minorHAnsi"/>
          <w:snapToGrid w:val="0"/>
          <w:lang w:eastAsia="en-US"/>
        </w:rPr>
        <w:t>were unanimously elected:</w:t>
      </w:r>
    </w:p>
    <w:p w14:paraId="4CAC0B42" w14:textId="77777777" w:rsidR="00531389" w:rsidRDefault="00531389" w:rsidP="00531389">
      <w:pPr>
        <w:pStyle w:val="AutoNum"/>
        <w:numPr>
          <w:ilvl w:val="0"/>
          <w:numId w:val="0"/>
        </w:numPr>
        <w:spacing w:after="0"/>
        <w:rPr>
          <w:rFonts w:asciiTheme="minorHAnsi" w:hAnsiTheme="minorHAnsi" w:cstheme="minorHAnsi"/>
          <w:snapToGrid w:val="0"/>
          <w:lang w:eastAsia="en-US"/>
        </w:rPr>
      </w:pPr>
    </w:p>
    <w:p w14:paraId="6269AA71" w14:textId="5344B403"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F Sarre</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CMB NV</w:t>
      </w:r>
    </w:p>
    <w:p w14:paraId="0ABC977B" w14:textId="2FE0941A"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K Rajvanshy</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Fleet Management Ltd</w:t>
      </w:r>
    </w:p>
    <w:p w14:paraId="000C08C7" w14:textId="3C7B8090"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A Cameron</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Ardmore Shipping Services (Asia) Pte Ltd</w:t>
      </w:r>
    </w:p>
    <w:p w14:paraId="68B96B85" w14:textId="395FE843" w:rsidR="00AE6295" w:rsidRPr="00521083" w:rsidRDefault="00AE6295" w:rsidP="00AE6295">
      <w:pPr>
        <w:pStyle w:val="AutoNum"/>
        <w:numPr>
          <w:ilvl w:val="0"/>
          <w:numId w:val="0"/>
        </w:numPr>
        <w:spacing w:after="0"/>
        <w:ind w:left="567"/>
        <w:rPr>
          <w:rFonts w:asciiTheme="minorHAnsi" w:hAnsiTheme="minorHAnsi" w:cstheme="minorHAnsi"/>
          <w:snapToGrid w:val="0"/>
          <w:lang w:val="de-DE" w:eastAsia="en-US"/>
        </w:rPr>
      </w:pPr>
      <w:r w:rsidRPr="00521083">
        <w:rPr>
          <w:rFonts w:asciiTheme="minorHAnsi" w:hAnsiTheme="minorHAnsi" w:cstheme="minorHAnsi"/>
          <w:snapToGrid w:val="0"/>
          <w:lang w:val="de-DE" w:eastAsia="en-US"/>
        </w:rPr>
        <w:t>R Ferrada</w:t>
      </w:r>
      <w:r w:rsidRPr="00521083">
        <w:rPr>
          <w:rFonts w:asciiTheme="minorHAnsi" w:hAnsiTheme="minorHAnsi" w:cstheme="minorHAnsi"/>
          <w:snapToGrid w:val="0"/>
          <w:lang w:val="de-DE" w:eastAsia="en-US"/>
        </w:rPr>
        <w:tab/>
      </w:r>
      <w:r w:rsidRPr="00521083">
        <w:rPr>
          <w:rFonts w:asciiTheme="minorHAnsi" w:hAnsiTheme="minorHAnsi" w:cstheme="minorHAnsi"/>
          <w:snapToGrid w:val="0"/>
          <w:lang w:val="de-DE" w:eastAsia="en-US"/>
        </w:rPr>
        <w:tab/>
      </w:r>
      <w:r w:rsidRPr="00521083">
        <w:rPr>
          <w:rFonts w:asciiTheme="minorHAnsi" w:hAnsiTheme="minorHAnsi" w:cstheme="minorHAnsi"/>
          <w:snapToGrid w:val="0"/>
          <w:lang w:val="de-DE" w:eastAsia="en-US"/>
        </w:rPr>
        <w:tab/>
      </w:r>
      <w:r w:rsidRPr="00521083">
        <w:rPr>
          <w:rFonts w:asciiTheme="minorHAnsi" w:hAnsiTheme="minorHAnsi" w:cstheme="minorHAnsi"/>
          <w:snapToGrid w:val="0"/>
          <w:lang w:val="de-DE" w:eastAsia="en-US"/>
        </w:rPr>
        <w:tab/>
        <w:t>SAAM S.A.</w:t>
      </w:r>
    </w:p>
    <w:p w14:paraId="2C5EB41F" w14:textId="6976F8C6"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P Haynes</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Independent Director</w:t>
      </w:r>
    </w:p>
    <w:p w14:paraId="4830D277" w14:textId="592E9D6D"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A Hazari</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Anglo-Eastern Ship Management Ltd</w:t>
      </w:r>
    </w:p>
    <w:p w14:paraId="14070AD5" w14:textId="2CD14709"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O. Lennox-King</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Asia Maritime Pacific</w:t>
      </w:r>
    </w:p>
    <w:p w14:paraId="6D373A8F" w14:textId="3572CCAF"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T Mazarakis</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Southern Star Shipping Co. Inc.</w:t>
      </w:r>
    </w:p>
    <w:p w14:paraId="7ACE6E17" w14:textId="508837B7" w:rsidR="00AE6295" w:rsidRPr="00521083" w:rsidRDefault="00AE6295" w:rsidP="00AE6295">
      <w:pPr>
        <w:pStyle w:val="AutoNum"/>
        <w:numPr>
          <w:ilvl w:val="0"/>
          <w:numId w:val="0"/>
        </w:numPr>
        <w:spacing w:after="0"/>
        <w:ind w:left="567"/>
        <w:rPr>
          <w:rFonts w:asciiTheme="minorHAnsi" w:hAnsiTheme="minorHAnsi" w:cstheme="minorHAnsi"/>
          <w:snapToGrid w:val="0"/>
          <w:lang w:val="fr-FR" w:eastAsia="en-US"/>
        </w:rPr>
      </w:pPr>
      <w:r w:rsidRPr="00521083">
        <w:rPr>
          <w:rFonts w:asciiTheme="minorHAnsi" w:hAnsiTheme="minorHAnsi" w:cstheme="minorHAnsi"/>
          <w:snapToGrid w:val="0"/>
          <w:lang w:val="fr-FR" w:eastAsia="en-US"/>
        </w:rPr>
        <w:t>L-Perrella</w:t>
      </w:r>
      <w:r w:rsidRPr="00521083">
        <w:rPr>
          <w:rFonts w:asciiTheme="minorHAnsi" w:hAnsiTheme="minorHAnsi" w:cstheme="minorHAnsi"/>
          <w:snapToGrid w:val="0"/>
          <w:lang w:val="fr-FR" w:eastAsia="en-US"/>
        </w:rPr>
        <w:tab/>
      </w:r>
      <w:r w:rsidRPr="00521083">
        <w:rPr>
          <w:rFonts w:asciiTheme="minorHAnsi" w:hAnsiTheme="minorHAnsi" w:cstheme="minorHAnsi"/>
          <w:snapToGrid w:val="0"/>
          <w:lang w:val="fr-FR" w:eastAsia="en-US"/>
        </w:rPr>
        <w:tab/>
      </w:r>
      <w:r w:rsidRPr="00521083">
        <w:rPr>
          <w:rFonts w:asciiTheme="minorHAnsi" w:hAnsiTheme="minorHAnsi" w:cstheme="minorHAnsi"/>
          <w:snapToGrid w:val="0"/>
          <w:lang w:val="fr-FR" w:eastAsia="en-US"/>
        </w:rPr>
        <w:tab/>
      </w:r>
      <w:r w:rsidRPr="00521083">
        <w:rPr>
          <w:rFonts w:asciiTheme="minorHAnsi" w:hAnsiTheme="minorHAnsi" w:cstheme="minorHAnsi"/>
          <w:snapToGrid w:val="0"/>
          <w:lang w:val="fr-FR" w:eastAsia="en-US"/>
        </w:rPr>
        <w:tab/>
      </w:r>
      <w:proofErr w:type="spellStart"/>
      <w:r w:rsidRPr="00521083">
        <w:rPr>
          <w:rFonts w:asciiTheme="minorHAnsi" w:hAnsiTheme="minorHAnsi" w:cstheme="minorHAnsi"/>
          <w:snapToGrid w:val="0"/>
          <w:lang w:val="fr-FR" w:eastAsia="en-US"/>
        </w:rPr>
        <w:t>Fednav</w:t>
      </w:r>
      <w:proofErr w:type="spellEnd"/>
      <w:r w:rsidRPr="00521083">
        <w:rPr>
          <w:rFonts w:asciiTheme="minorHAnsi" w:hAnsiTheme="minorHAnsi" w:cstheme="minorHAnsi"/>
          <w:snapToGrid w:val="0"/>
          <w:lang w:val="fr-FR" w:eastAsia="en-US"/>
        </w:rPr>
        <w:t xml:space="preserve"> Ltd</w:t>
      </w:r>
    </w:p>
    <w:p w14:paraId="5C626928" w14:textId="18F38456"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521083">
        <w:rPr>
          <w:rFonts w:asciiTheme="minorHAnsi" w:hAnsiTheme="minorHAnsi" w:cstheme="minorHAnsi"/>
          <w:snapToGrid w:val="0"/>
          <w:lang w:val="fr-FR" w:eastAsia="en-US"/>
        </w:rPr>
        <w:t>P Philis</w:t>
      </w:r>
      <w:r w:rsidRPr="00521083">
        <w:rPr>
          <w:rFonts w:asciiTheme="minorHAnsi" w:hAnsiTheme="minorHAnsi" w:cstheme="minorHAnsi"/>
          <w:snapToGrid w:val="0"/>
          <w:lang w:val="fr-FR" w:eastAsia="en-US"/>
        </w:rPr>
        <w:tab/>
      </w:r>
      <w:r w:rsidRPr="00521083">
        <w:rPr>
          <w:rFonts w:asciiTheme="minorHAnsi" w:hAnsiTheme="minorHAnsi" w:cstheme="minorHAnsi"/>
          <w:snapToGrid w:val="0"/>
          <w:lang w:val="fr-FR" w:eastAsia="en-US"/>
        </w:rPr>
        <w:tab/>
      </w:r>
      <w:r w:rsidRPr="00521083">
        <w:rPr>
          <w:rFonts w:asciiTheme="minorHAnsi" w:hAnsiTheme="minorHAnsi" w:cstheme="minorHAnsi"/>
          <w:snapToGrid w:val="0"/>
          <w:lang w:val="fr-FR" w:eastAsia="en-US"/>
        </w:rPr>
        <w:tab/>
      </w:r>
      <w:r w:rsidRPr="00521083">
        <w:rPr>
          <w:rFonts w:asciiTheme="minorHAnsi" w:hAnsiTheme="minorHAnsi" w:cstheme="minorHAnsi"/>
          <w:snapToGrid w:val="0"/>
          <w:lang w:val="fr-FR" w:eastAsia="en-US"/>
        </w:rPr>
        <w:tab/>
        <w:t xml:space="preserve">Lemissoler Navigation Co. </w:t>
      </w:r>
      <w:r w:rsidRPr="00AE6295">
        <w:rPr>
          <w:rFonts w:asciiTheme="minorHAnsi" w:hAnsiTheme="minorHAnsi" w:cstheme="minorHAnsi"/>
          <w:snapToGrid w:val="0"/>
          <w:lang w:eastAsia="en-US"/>
        </w:rPr>
        <w:t>Ltd</w:t>
      </w:r>
    </w:p>
    <w:p w14:paraId="466906A9" w14:textId="706BAEB2"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T Tokgoz</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Advantage Tankers LLC</w:t>
      </w:r>
    </w:p>
    <w:p w14:paraId="46316726" w14:textId="6DDA01BE"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N. Verheyen</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Independent Director</w:t>
      </w:r>
    </w:p>
    <w:p w14:paraId="606DDE0B" w14:textId="77777777" w:rsidR="00AE6295" w:rsidRPr="00056B97" w:rsidRDefault="00AE6295" w:rsidP="00531389">
      <w:pPr>
        <w:pStyle w:val="AutoNum"/>
        <w:numPr>
          <w:ilvl w:val="0"/>
          <w:numId w:val="0"/>
        </w:numPr>
        <w:spacing w:after="0"/>
        <w:rPr>
          <w:rFonts w:asciiTheme="minorHAnsi" w:hAnsiTheme="minorHAnsi" w:cstheme="minorHAnsi"/>
          <w:snapToGrid w:val="0"/>
          <w:lang w:eastAsia="en-US"/>
        </w:rPr>
      </w:pPr>
    </w:p>
    <w:p w14:paraId="6B3BBDCA" w14:textId="77777777" w:rsidR="00A7303F" w:rsidRPr="00056B97" w:rsidRDefault="00A7303F" w:rsidP="00A7303F">
      <w:pPr>
        <w:pStyle w:val="AutoNum"/>
        <w:numPr>
          <w:ilvl w:val="0"/>
          <w:numId w:val="0"/>
        </w:numPr>
        <w:spacing w:after="0"/>
        <w:ind w:left="567"/>
        <w:rPr>
          <w:rFonts w:asciiTheme="minorHAnsi" w:hAnsiTheme="minorHAnsi" w:cstheme="minorHAnsi"/>
          <w:snapToGrid w:val="0"/>
          <w:lang w:eastAsia="en-US"/>
        </w:rPr>
      </w:pPr>
    </w:p>
    <w:p w14:paraId="3C0DB7E1" w14:textId="77777777" w:rsidR="00054D33" w:rsidRDefault="00054D33" w:rsidP="00054D33">
      <w:pPr>
        <w:pStyle w:val="AutoNum"/>
        <w:numPr>
          <w:ilvl w:val="0"/>
          <w:numId w:val="0"/>
        </w:numPr>
        <w:spacing w:after="0"/>
        <w:rPr>
          <w:rFonts w:asciiTheme="minorHAnsi" w:hAnsiTheme="minorHAnsi" w:cstheme="minorHAnsi"/>
          <w:snapToGrid w:val="0"/>
          <w:lang w:eastAsia="en-US"/>
        </w:rPr>
      </w:pPr>
    </w:p>
    <w:p w14:paraId="3242D4A8" w14:textId="77777777" w:rsidR="00054D33" w:rsidRDefault="00054D33" w:rsidP="00054D33">
      <w:pPr>
        <w:pStyle w:val="AutoNum"/>
        <w:numPr>
          <w:ilvl w:val="0"/>
          <w:numId w:val="0"/>
        </w:numPr>
        <w:spacing w:after="0"/>
        <w:rPr>
          <w:rFonts w:asciiTheme="minorHAnsi" w:hAnsiTheme="minorHAnsi" w:cstheme="minorHAnsi"/>
          <w:snapToGrid w:val="0"/>
          <w:lang w:eastAsia="en-US"/>
        </w:rPr>
      </w:pPr>
    </w:p>
    <w:p w14:paraId="1582E2D3" w14:textId="77777777" w:rsidR="00054D33" w:rsidRDefault="00054D33" w:rsidP="00054D33">
      <w:pPr>
        <w:pStyle w:val="AutoNum"/>
        <w:numPr>
          <w:ilvl w:val="0"/>
          <w:numId w:val="0"/>
        </w:numPr>
        <w:spacing w:after="0"/>
        <w:rPr>
          <w:rFonts w:asciiTheme="minorHAnsi" w:hAnsiTheme="minorHAnsi" w:cstheme="minorHAnsi"/>
          <w:snapToGrid w:val="0"/>
          <w:lang w:eastAsia="en-US"/>
        </w:rPr>
      </w:pPr>
    </w:p>
    <w:p w14:paraId="6DECD422" w14:textId="6A363149" w:rsidR="00A7303F" w:rsidRDefault="00A7303F" w:rsidP="00A7303F">
      <w:pPr>
        <w:pStyle w:val="AutoNum"/>
        <w:numPr>
          <w:ilvl w:val="0"/>
          <w:numId w:val="3"/>
        </w:numPr>
        <w:tabs>
          <w:tab w:val="clear" w:pos="360"/>
          <w:tab w:val="num" w:pos="567"/>
        </w:tabs>
        <w:spacing w:after="0"/>
        <w:ind w:left="567" w:hanging="567"/>
        <w:rPr>
          <w:rFonts w:asciiTheme="minorHAnsi" w:hAnsiTheme="minorHAnsi" w:cstheme="minorHAnsi"/>
          <w:snapToGrid w:val="0"/>
          <w:lang w:eastAsia="en-US"/>
        </w:rPr>
      </w:pPr>
      <w:r w:rsidRPr="00056B97">
        <w:rPr>
          <w:rFonts w:asciiTheme="minorHAnsi" w:hAnsiTheme="minorHAnsi" w:cstheme="minorHAnsi"/>
          <w:snapToGrid w:val="0"/>
          <w:lang w:eastAsia="en-US"/>
        </w:rPr>
        <w:t>Their mandate will terminate with the Annual General Meeting of</w:t>
      </w:r>
      <w:r w:rsidR="00054D33">
        <w:rPr>
          <w:rFonts w:asciiTheme="minorHAnsi" w:hAnsiTheme="minorHAnsi" w:cstheme="minorHAnsi"/>
          <w:snapToGrid w:val="0"/>
          <w:lang w:eastAsia="en-US"/>
        </w:rPr>
        <w:t xml:space="preserve"> </w:t>
      </w:r>
      <w:r w:rsidRPr="00056B97">
        <w:rPr>
          <w:rFonts w:asciiTheme="minorHAnsi" w:hAnsiTheme="minorHAnsi" w:cstheme="minorHAnsi"/>
          <w:snapToGrid w:val="0"/>
          <w:lang w:eastAsia="en-US"/>
        </w:rPr>
        <w:t>Members in 202</w:t>
      </w:r>
      <w:r>
        <w:rPr>
          <w:rFonts w:asciiTheme="minorHAnsi" w:hAnsiTheme="minorHAnsi" w:cstheme="minorHAnsi"/>
          <w:snapToGrid w:val="0"/>
          <w:lang w:eastAsia="en-US"/>
        </w:rPr>
        <w:t>3</w:t>
      </w:r>
      <w:r w:rsidRPr="00056B97">
        <w:rPr>
          <w:rFonts w:asciiTheme="minorHAnsi" w:hAnsiTheme="minorHAnsi" w:cstheme="minorHAnsi"/>
          <w:snapToGrid w:val="0"/>
          <w:lang w:eastAsia="en-US"/>
        </w:rPr>
        <w:t xml:space="preserve"> or until their successors have been elected.</w:t>
      </w:r>
    </w:p>
    <w:p w14:paraId="50A29A6C" w14:textId="77777777" w:rsidR="00A7303F" w:rsidRPr="00056B97" w:rsidRDefault="00A7303F" w:rsidP="00A7303F">
      <w:pPr>
        <w:pStyle w:val="AutoNum"/>
        <w:numPr>
          <w:ilvl w:val="0"/>
          <w:numId w:val="0"/>
        </w:numPr>
        <w:spacing w:after="0"/>
        <w:rPr>
          <w:rFonts w:asciiTheme="minorHAnsi" w:hAnsiTheme="minorHAnsi" w:cstheme="minorHAnsi"/>
          <w:snapToGrid w:val="0"/>
          <w:lang w:eastAsia="en-US"/>
        </w:rPr>
      </w:pPr>
    </w:p>
    <w:p w14:paraId="05715807" w14:textId="794D4CBA" w:rsidR="00A7303F" w:rsidRDefault="00A7303F" w:rsidP="00A7303F">
      <w:pPr>
        <w:pStyle w:val="AutoNum"/>
        <w:numPr>
          <w:ilvl w:val="0"/>
          <w:numId w:val="3"/>
        </w:numPr>
        <w:tabs>
          <w:tab w:val="clear" w:pos="360"/>
          <w:tab w:val="num" w:pos="567"/>
        </w:tabs>
        <w:spacing w:after="0"/>
        <w:ind w:left="567" w:hanging="567"/>
        <w:rPr>
          <w:rFonts w:asciiTheme="minorHAnsi" w:hAnsiTheme="minorHAnsi" w:cstheme="minorHAnsi"/>
          <w:snapToGrid w:val="0"/>
          <w:lang w:eastAsia="en-US"/>
        </w:rPr>
      </w:pPr>
      <w:r w:rsidRPr="00056B97">
        <w:rPr>
          <w:rFonts w:asciiTheme="minorHAnsi" w:hAnsiTheme="minorHAnsi" w:cstheme="minorHAnsi"/>
          <w:snapToGrid w:val="0"/>
          <w:lang w:eastAsia="en-US"/>
        </w:rPr>
        <w:t xml:space="preserve">To </w:t>
      </w:r>
      <w:r>
        <w:rPr>
          <w:rFonts w:asciiTheme="minorHAnsi" w:hAnsiTheme="minorHAnsi" w:cstheme="minorHAnsi"/>
          <w:snapToGrid w:val="0"/>
          <w:lang w:eastAsia="en-US"/>
        </w:rPr>
        <w:t>appoint</w:t>
      </w:r>
      <w:r w:rsidRPr="00056B97">
        <w:rPr>
          <w:rFonts w:asciiTheme="minorHAnsi" w:hAnsiTheme="minorHAnsi" w:cstheme="minorHAnsi"/>
          <w:snapToGrid w:val="0"/>
          <w:lang w:eastAsia="en-US"/>
        </w:rPr>
        <w:t xml:space="preserve"> the following as Advisory Committee members under the provisions of Article 8.7 of the Constitution and Article 15 of the Corporate Governance Charter of the Association:</w:t>
      </w:r>
    </w:p>
    <w:p w14:paraId="7EB37D7F" w14:textId="77777777" w:rsidR="00AE6295" w:rsidRDefault="00AE6295" w:rsidP="00AE6295">
      <w:pPr>
        <w:pStyle w:val="ListParagraph"/>
        <w:rPr>
          <w:rFonts w:cstheme="minorHAnsi"/>
          <w:snapToGrid w:val="0"/>
        </w:rPr>
      </w:pPr>
    </w:p>
    <w:p w14:paraId="0B1782F5" w14:textId="3786285F"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 xml:space="preserve">N Athanasiou </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Hellenic Maritime Enterprises Co Ltd</w:t>
      </w:r>
    </w:p>
    <w:p w14:paraId="2007B950" w14:textId="012D0785"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V Bacolitsas</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Sea Pioneer Shipping Corporation</w:t>
      </w:r>
    </w:p>
    <w:p w14:paraId="635CF067" w14:textId="1E781E3F"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 xml:space="preserve">K Bitnes </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Wallenius Wilhelmsen Logistics ASA</w:t>
      </w:r>
    </w:p>
    <w:p w14:paraId="7F7F7E0D" w14:textId="23DE33DB"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A Bush</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Tidewater Holdings Companies</w:t>
      </w:r>
    </w:p>
    <w:p w14:paraId="5913A25F" w14:textId="1A5E0478" w:rsidR="00AE6295" w:rsidRPr="00521083" w:rsidRDefault="00AE6295" w:rsidP="00AE6295">
      <w:pPr>
        <w:pStyle w:val="AutoNum"/>
        <w:numPr>
          <w:ilvl w:val="0"/>
          <w:numId w:val="0"/>
        </w:numPr>
        <w:spacing w:after="0"/>
        <w:ind w:left="567"/>
        <w:rPr>
          <w:rFonts w:asciiTheme="minorHAnsi" w:hAnsiTheme="minorHAnsi" w:cstheme="minorHAnsi"/>
          <w:snapToGrid w:val="0"/>
          <w:lang w:val="fr-FR" w:eastAsia="en-US"/>
        </w:rPr>
      </w:pPr>
      <w:r w:rsidRPr="00521083">
        <w:rPr>
          <w:rFonts w:asciiTheme="minorHAnsi" w:hAnsiTheme="minorHAnsi" w:cstheme="minorHAnsi"/>
          <w:snapToGrid w:val="0"/>
          <w:lang w:val="fr-FR" w:eastAsia="en-US"/>
        </w:rPr>
        <w:t>D Dandolos</w:t>
      </w:r>
      <w:r w:rsidRPr="00521083">
        <w:rPr>
          <w:rFonts w:asciiTheme="minorHAnsi" w:hAnsiTheme="minorHAnsi" w:cstheme="minorHAnsi"/>
          <w:snapToGrid w:val="0"/>
          <w:lang w:val="fr-FR" w:eastAsia="en-US"/>
        </w:rPr>
        <w:tab/>
      </w:r>
      <w:r w:rsidRPr="00521083">
        <w:rPr>
          <w:rFonts w:asciiTheme="minorHAnsi" w:hAnsiTheme="minorHAnsi" w:cstheme="minorHAnsi"/>
          <w:snapToGrid w:val="0"/>
          <w:lang w:val="fr-FR" w:eastAsia="en-US"/>
        </w:rPr>
        <w:tab/>
      </w:r>
      <w:r w:rsidRPr="00521083">
        <w:rPr>
          <w:rFonts w:asciiTheme="minorHAnsi" w:hAnsiTheme="minorHAnsi" w:cstheme="minorHAnsi"/>
          <w:snapToGrid w:val="0"/>
          <w:lang w:val="fr-FR" w:eastAsia="en-US"/>
        </w:rPr>
        <w:tab/>
        <w:t xml:space="preserve">N J </w:t>
      </w:r>
      <w:proofErr w:type="spellStart"/>
      <w:r w:rsidRPr="00521083">
        <w:rPr>
          <w:rFonts w:asciiTheme="minorHAnsi" w:hAnsiTheme="minorHAnsi" w:cstheme="minorHAnsi"/>
          <w:snapToGrid w:val="0"/>
          <w:lang w:val="fr-FR" w:eastAsia="en-US"/>
        </w:rPr>
        <w:t>Goulandris</w:t>
      </w:r>
      <w:proofErr w:type="spellEnd"/>
      <w:r w:rsidRPr="00521083">
        <w:rPr>
          <w:rFonts w:asciiTheme="minorHAnsi" w:hAnsiTheme="minorHAnsi" w:cstheme="minorHAnsi"/>
          <w:snapToGrid w:val="0"/>
          <w:lang w:val="fr-FR" w:eastAsia="en-US"/>
        </w:rPr>
        <w:t xml:space="preserve"> Maritime </w:t>
      </w:r>
      <w:proofErr w:type="spellStart"/>
      <w:r w:rsidRPr="00521083">
        <w:rPr>
          <w:rFonts w:asciiTheme="minorHAnsi" w:hAnsiTheme="minorHAnsi" w:cstheme="minorHAnsi"/>
          <w:snapToGrid w:val="0"/>
          <w:lang w:val="fr-FR" w:eastAsia="en-US"/>
        </w:rPr>
        <w:t>Inc</w:t>
      </w:r>
      <w:proofErr w:type="spellEnd"/>
    </w:p>
    <w:p w14:paraId="6148F4D8" w14:textId="7EA851FB"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M Enston</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Union Maritime Limited</w:t>
      </w:r>
    </w:p>
    <w:p w14:paraId="46E5F69C" w14:textId="40F1286A"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G Fossion</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proofErr w:type="spellStart"/>
      <w:r w:rsidRPr="00AE6295">
        <w:rPr>
          <w:rFonts w:asciiTheme="minorHAnsi" w:hAnsiTheme="minorHAnsi" w:cstheme="minorHAnsi"/>
          <w:snapToGrid w:val="0"/>
          <w:lang w:eastAsia="en-US"/>
        </w:rPr>
        <w:t>Exmar</w:t>
      </w:r>
      <w:proofErr w:type="spellEnd"/>
      <w:r w:rsidRPr="00AE6295">
        <w:rPr>
          <w:rFonts w:asciiTheme="minorHAnsi" w:hAnsiTheme="minorHAnsi" w:cstheme="minorHAnsi"/>
          <w:snapToGrid w:val="0"/>
          <w:lang w:eastAsia="en-US"/>
        </w:rPr>
        <w:t xml:space="preserve"> NV</w:t>
      </w:r>
    </w:p>
    <w:p w14:paraId="7F3286F9" w14:textId="0C33F957"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M Humphreys</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Astro Offshore</w:t>
      </w:r>
    </w:p>
    <w:p w14:paraId="50710986" w14:textId="2CF9F4E0"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 xml:space="preserve">A Kalchev </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proofErr w:type="spellStart"/>
      <w:r w:rsidRPr="00AE6295">
        <w:rPr>
          <w:rFonts w:asciiTheme="minorHAnsi" w:hAnsiTheme="minorHAnsi" w:cstheme="minorHAnsi"/>
          <w:snapToGrid w:val="0"/>
          <w:lang w:eastAsia="en-US"/>
        </w:rPr>
        <w:t>Navibulgar</w:t>
      </w:r>
      <w:proofErr w:type="spellEnd"/>
    </w:p>
    <w:p w14:paraId="1B873851" w14:textId="632F69C7"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 xml:space="preserve">G Kalogiratos </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Capital Marine &amp; Trading Corp.</w:t>
      </w:r>
    </w:p>
    <w:p w14:paraId="2D883EB6" w14:textId="2F4773BA"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 xml:space="preserve">S Nilaus </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DFDS</w:t>
      </w:r>
    </w:p>
    <w:p w14:paraId="5EDAAA4D" w14:textId="49D29914"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 xml:space="preserve">Y Niotis </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Drylog Services Ltd.</w:t>
      </w:r>
    </w:p>
    <w:p w14:paraId="05C4322E" w14:textId="48624695"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 xml:space="preserve">M Papachristodoulou </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proofErr w:type="spellStart"/>
      <w:r w:rsidRPr="00AE6295">
        <w:rPr>
          <w:rFonts w:asciiTheme="minorHAnsi" w:hAnsiTheme="minorHAnsi" w:cstheme="minorHAnsi"/>
          <w:snapToGrid w:val="0"/>
          <w:lang w:eastAsia="en-US"/>
        </w:rPr>
        <w:t>GasLog</w:t>
      </w:r>
      <w:proofErr w:type="spellEnd"/>
      <w:r w:rsidRPr="00AE6295">
        <w:rPr>
          <w:rFonts w:asciiTheme="minorHAnsi" w:hAnsiTheme="minorHAnsi" w:cstheme="minorHAnsi"/>
          <w:snapToGrid w:val="0"/>
          <w:lang w:eastAsia="en-US"/>
        </w:rPr>
        <w:t xml:space="preserve"> Group</w:t>
      </w:r>
    </w:p>
    <w:p w14:paraId="52C5B8E5" w14:textId="39493425"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521083">
        <w:rPr>
          <w:rFonts w:asciiTheme="minorHAnsi" w:hAnsiTheme="minorHAnsi" w:cstheme="minorHAnsi"/>
          <w:snapToGrid w:val="0"/>
          <w:lang w:val="fr-FR" w:eastAsia="en-US"/>
        </w:rPr>
        <w:t xml:space="preserve">P Philis </w:t>
      </w:r>
      <w:r w:rsidRPr="00521083">
        <w:rPr>
          <w:rFonts w:asciiTheme="minorHAnsi" w:hAnsiTheme="minorHAnsi" w:cstheme="minorHAnsi"/>
          <w:snapToGrid w:val="0"/>
          <w:lang w:val="fr-FR" w:eastAsia="en-US"/>
        </w:rPr>
        <w:tab/>
      </w:r>
      <w:r w:rsidRPr="00521083">
        <w:rPr>
          <w:rFonts w:asciiTheme="minorHAnsi" w:hAnsiTheme="minorHAnsi" w:cstheme="minorHAnsi"/>
          <w:snapToGrid w:val="0"/>
          <w:lang w:val="fr-FR" w:eastAsia="en-US"/>
        </w:rPr>
        <w:tab/>
      </w:r>
      <w:r w:rsidRPr="00521083">
        <w:rPr>
          <w:rFonts w:asciiTheme="minorHAnsi" w:hAnsiTheme="minorHAnsi" w:cstheme="minorHAnsi"/>
          <w:snapToGrid w:val="0"/>
          <w:lang w:val="fr-FR" w:eastAsia="en-US"/>
        </w:rPr>
        <w:tab/>
      </w:r>
      <w:r w:rsidRPr="00521083">
        <w:rPr>
          <w:rFonts w:asciiTheme="minorHAnsi" w:hAnsiTheme="minorHAnsi" w:cstheme="minorHAnsi"/>
          <w:snapToGrid w:val="0"/>
          <w:lang w:val="fr-FR" w:eastAsia="en-US"/>
        </w:rPr>
        <w:tab/>
        <w:t xml:space="preserve">Lemissoler Navigation Co. </w:t>
      </w:r>
      <w:r w:rsidRPr="00AE6295">
        <w:rPr>
          <w:rFonts w:asciiTheme="minorHAnsi" w:hAnsiTheme="minorHAnsi" w:cstheme="minorHAnsi"/>
          <w:snapToGrid w:val="0"/>
          <w:lang w:eastAsia="en-US"/>
        </w:rPr>
        <w:t>Ltd</w:t>
      </w:r>
    </w:p>
    <w:p w14:paraId="06530D26" w14:textId="58F5A2C8"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 xml:space="preserve">S Shao </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PICC P&amp;C Ltd</w:t>
      </w:r>
    </w:p>
    <w:p w14:paraId="3B2C2A1F" w14:textId="64FFADEB"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 xml:space="preserve">A Sharma </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Global Marketing Systems</w:t>
      </w:r>
    </w:p>
    <w:p w14:paraId="2858AD65" w14:textId="4309EE73" w:rsidR="00AE6295" w:rsidRP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 xml:space="preserve">N Veniamis </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Golden Union Shipping Company S.A.</w:t>
      </w:r>
    </w:p>
    <w:p w14:paraId="1FEA6864" w14:textId="1B19DA26" w:rsidR="00AE6295" w:rsidRDefault="00AE6295" w:rsidP="00AE6295">
      <w:pPr>
        <w:pStyle w:val="AutoNum"/>
        <w:numPr>
          <w:ilvl w:val="0"/>
          <w:numId w:val="0"/>
        </w:numPr>
        <w:spacing w:after="0"/>
        <w:ind w:left="567"/>
        <w:rPr>
          <w:rFonts w:asciiTheme="minorHAnsi" w:hAnsiTheme="minorHAnsi" w:cstheme="minorHAnsi"/>
          <w:snapToGrid w:val="0"/>
          <w:lang w:eastAsia="en-US"/>
        </w:rPr>
      </w:pPr>
      <w:r w:rsidRPr="00AE6295">
        <w:rPr>
          <w:rFonts w:asciiTheme="minorHAnsi" w:hAnsiTheme="minorHAnsi" w:cstheme="minorHAnsi"/>
          <w:snapToGrid w:val="0"/>
          <w:lang w:eastAsia="en-US"/>
        </w:rPr>
        <w:t xml:space="preserve">Dr C Wu </w:t>
      </w:r>
      <w:r w:rsidRPr="00AE6295">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Pr>
          <w:rFonts w:asciiTheme="minorHAnsi" w:hAnsiTheme="minorHAnsi" w:cstheme="minorHAnsi"/>
          <w:snapToGrid w:val="0"/>
          <w:lang w:eastAsia="en-US"/>
        </w:rPr>
        <w:tab/>
      </w:r>
      <w:r w:rsidRPr="00AE6295">
        <w:rPr>
          <w:rFonts w:asciiTheme="minorHAnsi" w:hAnsiTheme="minorHAnsi" w:cstheme="minorHAnsi"/>
          <w:snapToGrid w:val="0"/>
          <w:lang w:eastAsia="en-US"/>
        </w:rPr>
        <w:t>China Shipowners Mutual Assurance Association</w:t>
      </w:r>
    </w:p>
    <w:p w14:paraId="0D423CB1" w14:textId="77777777" w:rsidR="00531389" w:rsidRDefault="00531389" w:rsidP="00531389">
      <w:pPr>
        <w:pStyle w:val="AutoNum"/>
        <w:numPr>
          <w:ilvl w:val="0"/>
          <w:numId w:val="0"/>
        </w:numPr>
        <w:spacing w:after="0"/>
        <w:rPr>
          <w:rFonts w:asciiTheme="minorHAnsi" w:hAnsiTheme="minorHAnsi" w:cstheme="minorHAnsi"/>
          <w:snapToGrid w:val="0"/>
          <w:lang w:eastAsia="en-US"/>
        </w:rPr>
      </w:pPr>
    </w:p>
    <w:p w14:paraId="79F83846" w14:textId="59447C76" w:rsidR="00A7303F" w:rsidRPr="00056B97" w:rsidRDefault="00A7303F" w:rsidP="00A7303F">
      <w:pPr>
        <w:pStyle w:val="AutoNum"/>
        <w:keepNext/>
        <w:keepLines/>
        <w:numPr>
          <w:ilvl w:val="0"/>
          <w:numId w:val="3"/>
        </w:numPr>
        <w:tabs>
          <w:tab w:val="clear" w:pos="360"/>
        </w:tabs>
        <w:spacing w:before="240" w:after="0"/>
        <w:ind w:left="567" w:hanging="567"/>
        <w:rPr>
          <w:rFonts w:asciiTheme="minorHAnsi" w:hAnsiTheme="minorHAnsi" w:cstheme="minorHAnsi"/>
          <w:snapToGrid w:val="0"/>
          <w:lang w:eastAsia="en-US"/>
        </w:rPr>
      </w:pPr>
      <w:r w:rsidRPr="00056B97">
        <w:rPr>
          <w:rFonts w:asciiTheme="minorHAnsi" w:hAnsiTheme="minorHAnsi" w:cstheme="minorHAnsi"/>
          <w:snapToGrid w:val="0"/>
          <w:lang w:eastAsia="en-US"/>
        </w:rPr>
        <w:t xml:space="preserve">On the proposal of </w:t>
      </w:r>
      <w:r>
        <w:rPr>
          <w:rFonts w:asciiTheme="minorHAnsi" w:hAnsiTheme="minorHAnsi" w:cstheme="minorHAnsi"/>
          <w:snapToGrid w:val="0"/>
          <w:lang w:eastAsia="en-US"/>
        </w:rPr>
        <w:t>the Chairman</w:t>
      </w:r>
      <w:r w:rsidRPr="00056B97">
        <w:rPr>
          <w:rFonts w:asciiTheme="minorHAnsi" w:hAnsiTheme="minorHAnsi" w:cstheme="minorHAnsi"/>
          <w:snapToGrid w:val="0"/>
          <w:lang w:eastAsia="en-US"/>
        </w:rPr>
        <w:t xml:space="preserve">, it was unanimously resolved that </w:t>
      </w:r>
      <w:r w:rsidRPr="00056B97">
        <w:rPr>
          <w:rFonts w:asciiTheme="minorHAnsi" w:hAnsiTheme="minorHAnsi" w:cstheme="minorHAnsi"/>
        </w:rPr>
        <w:t xml:space="preserve">Deloitte Audit Société à </w:t>
      </w:r>
      <w:proofErr w:type="spellStart"/>
      <w:r w:rsidRPr="00056B97">
        <w:rPr>
          <w:rFonts w:asciiTheme="minorHAnsi" w:hAnsiTheme="minorHAnsi" w:cstheme="minorHAnsi"/>
        </w:rPr>
        <w:t>Responsabilité</w:t>
      </w:r>
      <w:proofErr w:type="spellEnd"/>
      <w:r w:rsidRPr="00056B97">
        <w:rPr>
          <w:rFonts w:asciiTheme="minorHAnsi" w:hAnsiTheme="minorHAnsi" w:cstheme="minorHAnsi"/>
        </w:rPr>
        <w:t xml:space="preserve"> </w:t>
      </w:r>
      <w:proofErr w:type="spellStart"/>
      <w:r w:rsidRPr="00056B97">
        <w:rPr>
          <w:rFonts w:asciiTheme="minorHAnsi" w:hAnsiTheme="minorHAnsi" w:cstheme="minorHAnsi"/>
        </w:rPr>
        <w:t>Limitée</w:t>
      </w:r>
      <w:proofErr w:type="spellEnd"/>
      <w:r w:rsidRPr="00056B97">
        <w:rPr>
          <w:rFonts w:asciiTheme="minorHAnsi" w:hAnsiTheme="minorHAnsi" w:cstheme="minorHAnsi"/>
        </w:rPr>
        <w:t xml:space="preserve">, </w:t>
      </w:r>
      <w:r w:rsidRPr="00056B97">
        <w:rPr>
          <w:rFonts w:asciiTheme="minorHAnsi" w:hAnsiTheme="minorHAnsi" w:cstheme="minorHAnsi"/>
          <w:snapToGrid w:val="0"/>
          <w:lang w:eastAsia="en-US"/>
        </w:rPr>
        <w:t>be appointed as Auditor under the provisions of Article 24 of the Constitution of the Association, and that their remuneration be fixed at a later date by the Board of Directors.</w:t>
      </w:r>
    </w:p>
    <w:p w14:paraId="4293BF3B" w14:textId="77777777" w:rsidR="00A7303F" w:rsidRPr="00056B97" w:rsidRDefault="00A7303F" w:rsidP="00A7303F">
      <w:pPr>
        <w:pStyle w:val="AutoNum"/>
        <w:keepNext/>
        <w:keepLines/>
        <w:numPr>
          <w:ilvl w:val="0"/>
          <w:numId w:val="3"/>
        </w:numPr>
        <w:tabs>
          <w:tab w:val="clear" w:pos="360"/>
        </w:tabs>
        <w:spacing w:before="240" w:after="0"/>
        <w:ind w:left="567" w:hanging="567"/>
        <w:rPr>
          <w:rFonts w:asciiTheme="minorHAnsi" w:hAnsiTheme="minorHAnsi" w:cstheme="minorHAnsi"/>
          <w:snapToGrid w:val="0"/>
          <w:lang w:eastAsia="en-US"/>
        </w:rPr>
      </w:pPr>
      <w:r>
        <w:rPr>
          <w:rFonts w:asciiTheme="minorHAnsi" w:hAnsiTheme="minorHAnsi" w:cstheme="minorHAnsi"/>
          <w:snapToGrid w:val="0"/>
          <w:lang w:eastAsia="en-US"/>
        </w:rPr>
        <w:t>There was no other</w:t>
      </w:r>
      <w:r w:rsidRPr="00056B97">
        <w:rPr>
          <w:rFonts w:asciiTheme="minorHAnsi" w:hAnsiTheme="minorHAnsi" w:cstheme="minorHAnsi"/>
          <w:snapToGrid w:val="0"/>
          <w:lang w:eastAsia="en-US"/>
        </w:rPr>
        <w:t xml:space="preserve"> ordinary business of the Association</w:t>
      </w:r>
      <w:r>
        <w:rPr>
          <w:rFonts w:asciiTheme="minorHAnsi" w:hAnsiTheme="minorHAnsi" w:cstheme="minorHAnsi"/>
          <w:snapToGrid w:val="0"/>
          <w:lang w:eastAsia="en-US"/>
        </w:rPr>
        <w:t xml:space="preserve"> to report</w:t>
      </w:r>
      <w:r w:rsidRPr="00056B97">
        <w:rPr>
          <w:rFonts w:asciiTheme="minorHAnsi" w:hAnsiTheme="minorHAnsi" w:cstheme="minorHAnsi"/>
          <w:snapToGrid w:val="0"/>
          <w:lang w:eastAsia="en-US"/>
        </w:rPr>
        <w:t>.</w:t>
      </w:r>
    </w:p>
    <w:p w14:paraId="7E5A44D2" w14:textId="77777777" w:rsidR="00AD106B" w:rsidRPr="00003CF5" w:rsidRDefault="00AD106B" w:rsidP="00A7303F">
      <w:pPr>
        <w:keepNext/>
        <w:keepLines/>
        <w:widowControl w:val="0"/>
        <w:tabs>
          <w:tab w:val="left" w:pos="480"/>
          <w:tab w:val="left" w:pos="1080"/>
          <w:tab w:val="left" w:pos="1920"/>
          <w:tab w:val="left" w:pos="2760"/>
          <w:tab w:val="left" w:pos="3600"/>
          <w:tab w:val="left" w:pos="5280"/>
        </w:tabs>
        <w:spacing w:after="0"/>
        <w:jc w:val="right"/>
        <w:rPr>
          <w:rFonts w:ascii="Calibri" w:hAnsi="Calibri" w:cs="Calibri"/>
          <w:b/>
          <w:snapToGrid w:val="0"/>
        </w:rPr>
      </w:pPr>
    </w:p>
    <w:p w14:paraId="680F3ACD" w14:textId="77777777" w:rsidR="00AD106B" w:rsidRPr="00003CF5" w:rsidRDefault="00AD106B" w:rsidP="00A7303F">
      <w:pPr>
        <w:keepNext/>
        <w:keepLines/>
        <w:widowControl w:val="0"/>
        <w:tabs>
          <w:tab w:val="left" w:pos="480"/>
          <w:tab w:val="left" w:pos="1080"/>
          <w:tab w:val="left" w:pos="1920"/>
          <w:tab w:val="left" w:pos="2760"/>
          <w:tab w:val="left" w:pos="3600"/>
          <w:tab w:val="left" w:pos="5280"/>
        </w:tabs>
        <w:spacing w:after="0"/>
        <w:jc w:val="right"/>
        <w:rPr>
          <w:rFonts w:ascii="Calibri" w:hAnsi="Calibri" w:cs="Calibri"/>
          <w:b/>
          <w:snapToGrid w:val="0"/>
        </w:rPr>
      </w:pPr>
    </w:p>
    <w:p w14:paraId="2B4FB6E5" w14:textId="77777777" w:rsidR="00AD106B" w:rsidRPr="00003CF5" w:rsidRDefault="00AD106B" w:rsidP="00A7303F">
      <w:pPr>
        <w:keepNext/>
        <w:keepLines/>
        <w:widowControl w:val="0"/>
        <w:tabs>
          <w:tab w:val="left" w:pos="480"/>
          <w:tab w:val="left" w:pos="1080"/>
          <w:tab w:val="left" w:pos="1920"/>
          <w:tab w:val="left" w:pos="2760"/>
          <w:tab w:val="left" w:pos="3600"/>
          <w:tab w:val="left" w:pos="5280"/>
        </w:tabs>
        <w:spacing w:after="0"/>
        <w:jc w:val="right"/>
        <w:rPr>
          <w:rFonts w:ascii="Calibri" w:hAnsi="Calibri" w:cs="Calibri"/>
          <w:b/>
          <w:snapToGrid w:val="0"/>
        </w:rPr>
      </w:pPr>
      <w:r w:rsidRPr="00003CF5">
        <w:rPr>
          <w:rFonts w:ascii="Calibri" w:hAnsi="Calibri" w:cs="Calibri"/>
          <w:b/>
          <w:snapToGrid w:val="0"/>
        </w:rPr>
        <w:t>____________________________</w:t>
      </w:r>
    </w:p>
    <w:p w14:paraId="2C2842AA" w14:textId="118DFF2A" w:rsidR="00AD106B" w:rsidRPr="00003CF5" w:rsidRDefault="00AD106B" w:rsidP="00A7303F">
      <w:pPr>
        <w:keepNext/>
        <w:keepLines/>
        <w:widowControl w:val="0"/>
        <w:tabs>
          <w:tab w:val="left" w:pos="5529"/>
        </w:tabs>
        <w:spacing w:after="0"/>
        <w:rPr>
          <w:rFonts w:ascii="Calibri" w:hAnsi="Calibri" w:cs="Calibri"/>
          <w:b/>
          <w:snapToGrid w:val="0"/>
        </w:rPr>
      </w:pPr>
      <w:r w:rsidRPr="00003CF5">
        <w:rPr>
          <w:rFonts w:ascii="Calibri" w:hAnsi="Calibri" w:cs="Calibri"/>
          <w:b/>
          <w:snapToGrid w:val="0"/>
        </w:rPr>
        <w:tab/>
      </w:r>
      <w:r>
        <w:rPr>
          <w:rFonts w:ascii="Calibri" w:hAnsi="Calibri" w:cs="Calibri"/>
          <w:b/>
          <w:snapToGrid w:val="0"/>
        </w:rPr>
        <w:tab/>
      </w:r>
      <w:r>
        <w:rPr>
          <w:rFonts w:ascii="Calibri" w:hAnsi="Calibri" w:cs="Calibri"/>
          <w:b/>
          <w:snapToGrid w:val="0"/>
        </w:rPr>
        <w:tab/>
      </w:r>
      <w:r w:rsidRPr="00003CF5">
        <w:rPr>
          <w:rFonts w:ascii="Calibri" w:hAnsi="Calibri" w:cs="Calibri"/>
          <w:b/>
          <w:snapToGrid w:val="0"/>
        </w:rPr>
        <w:t xml:space="preserve">F G SARRE  </w:t>
      </w:r>
    </w:p>
    <w:p w14:paraId="1F923493" w14:textId="21415DF2" w:rsidR="00AD106B" w:rsidRPr="00003CF5" w:rsidRDefault="00AD106B" w:rsidP="00A7303F">
      <w:pPr>
        <w:keepNext/>
        <w:keepLines/>
        <w:widowControl w:val="0"/>
        <w:tabs>
          <w:tab w:val="left" w:pos="5529"/>
        </w:tabs>
        <w:spacing w:after="0"/>
        <w:rPr>
          <w:rFonts w:ascii="Calibri" w:hAnsi="Calibri" w:cs="Calibri"/>
          <w:b/>
          <w:snapToGrid w:val="0"/>
        </w:rPr>
      </w:pPr>
      <w:r w:rsidRPr="00003CF5">
        <w:rPr>
          <w:rFonts w:ascii="Calibri" w:hAnsi="Calibri" w:cs="Calibri"/>
          <w:b/>
          <w:snapToGrid w:val="0"/>
        </w:rPr>
        <w:tab/>
      </w:r>
      <w:r>
        <w:rPr>
          <w:rFonts w:ascii="Calibri" w:hAnsi="Calibri" w:cs="Calibri"/>
          <w:b/>
          <w:snapToGrid w:val="0"/>
        </w:rPr>
        <w:tab/>
      </w:r>
      <w:r>
        <w:rPr>
          <w:rFonts w:ascii="Calibri" w:hAnsi="Calibri" w:cs="Calibri"/>
          <w:b/>
          <w:snapToGrid w:val="0"/>
        </w:rPr>
        <w:tab/>
      </w:r>
      <w:r w:rsidRPr="00003CF5">
        <w:rPr>
          <w:rFonts w:ascii="Calibri" w:hAnsi="Calibri" w:cs="Calibri"/>
          <w:b/>
          <w:snapToGrid w:val="0"/>
        </w:rPr>
        <w:t>CHAIRMAN</w:t>
      </w:r>
    </w:p>
    <w:p w14:paraId="46F7A373" w14:textId="77777777" w:rsidR="00AD106B" w:rsidRPr="00ED616E" w:rsidRDefault="00AD106B" w:rsidP="00A7303F">
      <w:pPr>
        <w:spacing w:after="120"/>
        <w:outlineLvl w:val="8"/>
        <w:rPr>
          <w:rFonts w:ascii="Arial" w:hAnsi="Arial" w:cs="Angsana New"/>
          <w:b/>
          <w:bCs/>
          <w:sz w:val="20"/>
          <w:szCs w:val="24"/>
          <w:lang w:bidi="th-TH"/>
        </w:rPr>
      </w:pPr>
    </w:p>
    <w:p w14:paraId="5E1E2752" w14:textId="77777777" w:rsidR="00851193" w:rsidRPr="00851193" w:rsidRDefault="00851193" w:rsidP="00DA6552">
      <w:pPr>
        <w:autoSpaceDE w:val="0"/>
        <w:autoSpaceDN w:val="0"/>
        <w:adjustRightInd w:val="0"/>
        <w:spacing w:after="0" w:line="360" w:lineRule="auto"/>
        <w:rPr>
          <w:rFonts w:ascii="Arial" w:hAnsi="Arial" w:cs="Arial"/>
        </w:rPr>
      </w:pPr>
    </w:p>
    <w:sectPr w:rsidR="00851193" w:rsidRPr="00851193">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A43E7" w14:textId="77777777" w:rsidR="00E8679D" w:rsidRDefault="00E8679D" w:rsidP="00851193">
      <w:pPr>
        <w:spacing w:after="0" w:line="240" w:lineRule="auto"/>
      </w:pPr>
      <w:r>
        <w:separator/>
      </w:r>
    </w:p>
  </w:endnote>
  <w:endnote w:type="continuationSeparator" w:id="0">
    <w:p w14:paraId="1025A161" w14:textId="77777777" w:rsidR="00E8679D" w:rsidRDefault="00E8679D" w:rsidP="00851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6DE8" w14:textId="77777777" w:rsidR="00E8679D" w:rsidRDefault="00E8679D" w:rsidP="00851193">
      <w:pPr>
        <w:spacing w:after="0" w:line="240" w:lineRule="auto"/>
      </w:pPr>
      <w:r>
        <w:separator/>
      </w:r>
    </w:p>
  </w:footnote>
  <w:footnote w:type="continuationSeparator" w:id="0">
    <w:p w14:paraId="507232A7" w14:textId="77777777" w:rsidR="00E8679D" w:rsidRDefault="00E8679D" w:rsidP="008511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08E26" w14:textId="5D1BAFE0" w:rsidR="00851193" w:rsidRDefault="002A14C4">
    <w:pPr>
      <w:pStyle w:val="Header"/>
    </w:pPr>
    <w:r>
      <w:rPr>
        <w:noProof/>
      </w:rPr>
      <w:drawing>
        <wp:anchor distT="0" distB="0" distL="114300" distR="114300" simplePos="0" relativeHeight="251659264" behindDoc="0" locked="0" layoutInCell="1" allowOverlap="1" wp14:anchorId="0A370CFA" wp14:editId="3C3689DC">
          <wp:simplePos x="0" y="0"/>
          <wp:positionH relativeFrom="column">
            <wp:posOffset>4210050</wp:posOffset>
          </wp:positionH>
          <wp:positionV relativeFrom="paragraph">
            <wp:posOffset>37465</wp:posOffset>
          </wp:positionV>
          <wp:extent cx="1621536" cy="432816"/>
          <wp:effectExtent l="0" t="0" r="0" b="5715"/>
          <wp:wrapSquare wrapText="bothSides"/>
          <wp:docPr id="1" name="Picture 1"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est_Logo_2757_200_RGB.jpg"/>
                  <pic:cNvPicPr/>
                </pic:nvPicPr>
                <pic:blipFill>
                  <a:blip r:embed="rId1">
                    <a:extLst>
                      <a:ext uri="{28A0092B-C50C-407E-A947-70E740481C1C}">
                        <a14:useLocalDpi xmlns:a14="http://schemas.microsoft.com/office/drawing/2010/main" val="0"/>
                      </a:ext>
                    </a:extLst>
                  </a:blip>
                  <a:stretch>
                    <a:fillRect/>
                  </a:stretch>
                </pic:blipFill>
                <pic:spPr>
                  <a:xfrm>
                    <a:off x="0" y="0"/>
                    <a:ext cx="1621536" cy="432816"/>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6925E8"/>
    <w:multiLevelType w:val="singleLevel"/>
    <w:tmpl w:val="0809000F"/>
    <w:lvl w:ilvl="0">
      <w:start w:val="1"/>
      <w:numFmt w:val="decimal"/>
      <w:lvlText w:val="%1."/>
      <w:lvlJc w:val="left"/>
      <w:pPr>
        <w:tabs>
          <w:tab w:val="num" w:pos="360"/>
        </w:tabs>
        <w:ind w:left="360" w:hanging="360"/>
      </w:pPr>
      <w:rPr>
        <w:rFonts w:hint="default"/>
      </w:rPr>
    </w:lvl>
  </w:abstractNum>
  <w:abstractNum w:abstractNumId="1" w15:restartNumberingAfterBreak="0">
    <w:nsid w:val="3FC1103E"/>
    <w:multiLevelType w:val="multilevel"/>
    <w:tmpl w:val="11845B38"/>
    <w:lvl w:ilvl="0">
      <w:start w:val="1"/>
      <w:numFmt w:val="decimal"/>
      <w:pStyle w:val="AutoNum"/>
      <w:lvlText w:val="%1."/>
      <w:lvlJc w:val="left"/>
      <w:pPr>
        <w:tabs>
          <w:tab w:val="num" w:pos="567"/>
        </w:tabs>
        <w:ind w:left="567" w:hanging="567"/>
      </w:pPr>
      <w:rPr>
        <w:rFonts w:ascii="Arial" w:hAnsi="Arial" w:cs="Arial" w:hint="default"/>
        <w:b w:val="0"/>
        <w:i w:val="0"/>
        <w:sz w:val="20"/>
        <w:szCs w:val="20"/>
      </w:rPr>
    </w:lvl>
    <w:lvl w:ilvl="1">
      <w:start w:val="1"/>
      <w:numFmt w:val="lowerLetter"/>
      <w:lvlText w:val="%2)"/>
      <w:lvlJc w:val="left"/>
      <w:pPr>
        <w:tabs>
          <w:tab w:val="num" w:pos="1134"/>
        </w:tabs>
        <w:ind w:left="1134" w:hanging="567"/>
      </w:pPr>
      <w:rPr>
        <w:rFonts w:ascii="Times New Roman" w:hAnsi="Times New Roman" w:hint="default"/>
        <w:b w:val="0"/>
        <w:i w:val="0"/>
        <w:sz w:val="22"/>
      </w:rPr>
    </w:lvl>
    <w:lvl w:ilvl="2">
      <w:start w:val="1"/>
      <w:numFmt w:val="lowerRoman"/>
      <w:lvlText w:val="%3)"/>
      <w:lvlJc w:val="left"/>
      <w:pPr>
        <w:tabs>
          <w:tab w:val="num" w:pos="1701"/>
        </w:tabs>
        <w:ind w:left="1701" w:hanging="567"/>
      </w:pPr>
      <w:rPr>
        <w:rFonts w:ascii="Times New Roman" w:hAnsi="Times New Roman" w:hint="default"/>
        <w:b w:val="0"/>
        <w:i w:val="0"/>
        <w:sz w:val="22"/>
      </w:rPr>
    </w:lvl>
    <w:lvl w:ilvl="3">
      <w:start w:val="1"/>
      <w:numFmt w:val="decimal"/>
      <w:lvlText w:val="%4."/>
      <w:lvlJc w:val="left"/>
      <w:pPr>
        <w:tabs>
          <w:tab w:val="num" w:pos="2268"/>
        </w:tabs>
        <w:ind w:left="2268" w:hanging="567"/>
      </w:pPr>
      <w:rPr>
        <w:rFonts w:hint="default"/>
        <w:b w:val="0"/>
        <w:i w:val="0"/>
      </w:rPr>
    </w:lvl>
    <w:lvl w:ilvl="4">
      <w:start w:val="1"/>
      <w:numFmt w:val="decimal"/>
      <w:lvlText w:val="(%5)"/>
      <w:lvlJc w:val="left"/>
      <w:pPr>
        <w:tabs>
          <w:tab w:val="num" w:pos="3540"/>
        </w:tabs>
        <w:ind w:left="3540" w:hanging="708"/>
      </w:pPr>
    </w:lvl>
    <w:lvl w:ilvl="5">
      <w:start w:val="1"/>
      <w:numFmt w:val="lowerLetter"/>
      <w:lvlText w:val="(%6)"/>
      <w:lvlJc w:val="left"/>
      <w:pPr>
        <w:tabs>
          <w:tab w:val="num" w:pos="0"/>
        </w:tabs>
        <w:ind w:left="4248" w:hanging="708"/>
      </w:pPr>
    </w:lvl>
    <w:lvl w:ilvl="6">
      <w:start w:val="1"/>
      <w:numFmt w:val="lowerRoman"/>
      <w:lvlText w:val="(%7)"/>
      <w:lvlJc w:val="left"/>
      <w:pPr>
        <w:tabs>
          <w:tab w:val="num" w:pos="0"/>
        </w:tabs>
        <w:ind w:left="4956" w:hanging="708"/>
      </w:pPr>
    </w:lvl>
    <w:lvl w:ilvl="7">
      <w:start w:val="1"/>
      <w:numFmt w:val="lowerLetter"/>
      <w:lvlText w:val="(%8)"/>
      <w:lvlJc w:val="left"/>
      <w:pPr>
        <w:tabs>
          <w:tab w:val="num" w:pos="0"/>
        </w:tabs>
        <w:ind w:left="5664" w:hanging="708"/>
      </w:pPr>
    </w:lvl>
    <w:lvl w:ilvl="8">
      <w:start w:val="1"/>
      <w:numFmt w:val="lowerRoman"/>
      <w:lvlText w:val="(%9)"/>
      <w:lvlJc w:val="left"/>
      <w:pPr>
        <w:tabs>
          <w:tab w:val="num" w:pos="0"/>
        </w:tabs>
        <w:ind w:left="6372" w:hanging="708"/>
      </w:pPr>
    </w:lvl>
  </w:abstractNum>
  <w:abstractNum w:abstractNumId="2" w15:restartNumberingAfterBreak="0">
    <w:nsid w:val="4B147BF3"/>
    <w:multiLevelType w:val="hybridMultilevel"/>
    <w:tmpl w:val="CAC6A7E4"/>
    <w:lvl w:ilvl="0" w:tplc="FDF8D0D4">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74907BAC"/>
    <w:multiLevelType w:val="singleLevel"/>
    <w:tmpl w:val="A2ECCF62"/>
    <w:lvl w:ilvl="0">
      <w:start w:val="1"/>
      <w:numFmt w:val="lowerLetter"/>
      <w:lvlText w:val="(%1)"/>
      <w:lvlJc w:val="left"/>
      <w:pPr>
        <w:tabs>
          <w:tab w:val="num" w:pos="1080"/>
        </w:tabs>
        <w:ind w:left="1080" w:hanging="600"/>
      </w:pPr>
      <w:rPr>
        <w:rFonts w:hint="default"/>
      </w:rPr>
    </w:lvl>
  </w:abstractNum>
  <w:num w:numId="1" w16cid:durableId="1883861054">
    <w:abstractNumId w:val="2"/>
  </w:num>
  <w:num w:numId="2" w16cid:durableId="711686983">
    <w:abstractNumId w:val="1"/>
  </w:num>
  <w:num w:numId="3" w16cid:durableId="1018234916">
    <w:abstractNumId w:val="0"/>
  </w:num>
  <w:num w:numId="4" w16cid:durableId="3282938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193"/>
    <w:rsid w:val="00054D33"/>
    <w:rsid w:val="00077788"/>
    <w:rsid w:val="000B7C8A"/>
    <w:rsid w:val="00146BDD"/>
    <w:rsid w:val="001532B4"/>
    <w:rsid w:val="001F6E38"/>
    <w:rsid w:val="0023186B"/>
    <w:rsid w:val="00263F77"/>
    <w:rsid w:val="002A14C4"/>
    <w:rsid w:val="002E35E2"/>
    <w:rsid w:val="004724C9"/>
    <w:rsid w:val="004A153B"/>
    <w:rsid w:val="004C7FC8"/>
    <w:rsid w:val="004E2FC9"/>
    <w:rsid w:val="0050327A"/>
    <w:rsid w:val="00521083"/>
    <w:rsid w:val="00531389"/>
    <w:rsid w:val="005973D3"/>
    <w:rsid w:val="005B2976"/>
    <w:rsid w:val="006835CC"/>
    <w:rsid w:val="006E054A"/>
    <w:rsid w:val="00704B9D"/>
    <w:rsid w:val="007426DB"/>
    <w:rsid w:val="007969E5"/>
    <w:rsid w:val="008206DD"/>
    <w:rsid w:val="00851193"/>
    <w:rsid w:val="00871EC6"/>
    <w:rsid w:val="00896F75"/>
    <w:rsid w:val="008A0A33"/>
    <w:rsid w:val="008C0EF1"/>
    <w:rsid w:val="008D642D"/>
    <w:rsid w:val="008D7D5E"/>
    <w:rsid w:val="00935216"/>
    <w:rsid w:val="00A55DA5"/>
    <w:rsid w:val="00A7303F"/>
    <w:rsid w:val="00AC0E35"/>
    <w:rsid w:val="00AD106B"/>
    <w:rsid w:val="00AE6295"/>
    <w:rsid w:val="00BF28EF"/>
    <w:rsid w:val="00C315CB"/>
    <w:rsid w:val="00C43AC1"/>
    <w:rsid w:val="00C600DE"/>
    <w:rsid w:val="00C63617"/>
    <w:rsid w:val="00C67898"/>
    <w:rsid w:val="00CB12B9"/>
    <w:rsid w:val="00D20441"/>
    <w:rsid w:val="00D4517B"/>
    <w:rsid w:val="00DA6552"/>
    <w:rsid w:val="00DE15D6"/>
    <w:rsid w:val="00E61EBA"/>
    <w:rsid w:val="00E74514"/>
    <w:rsid w:val="00E85681"/>
    <w:rsid w:val="00E8679D"/>
    <w:rsid w:val="00EE040E"/>
    <w:rsid w:val="00F46039"/>
    <w:rsid w:val="00F51D28"/>
    <w:rsid w:val="00F66E4D"/>
    <w:rsid w:val="00FD55C0"/>
    <w:rsid w:val="00FD6B8D"/>
    <w:rsid w:val="00FE62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73C46"/>
  <w15:chartTrackingRefBased/>
  <w15:docId w15:val="{61623067-DEC8-4A59-A750-645783B17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119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1193"/>
  </w:style>
  <w:style w:type="paragraph" w:styleId="Footer">
    <w:name w:val="footer"/>
    <w:basedOn w:val="Normal"/>
    <w:link w:val="FooterChar"/>
    <w:uiPriority w:val="99"/>
    <w:unhideWhenUsed/>
    <w:rsid w:val="0085119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1193"/>
  </w:style>
  <w:style w:type="paragraph" w:styleId="ListParagraph">
    <w:name w:val="List Paragraph"/>
    <w:basedOn w:val="Normal"/>
    <w:uiPriority w:val="34"/>
    <w:qFormat/>
    <w:rsid w:val="00851193"/>
    <w:pPr>
      <w:ind w:left="720"/>
      <w:contextualSpacing/>
    </w:pPr>
  </w:style>
  <w:style w:type="paragraph" w:customStyle="1" w:styleId="AutoNum">
    <w:name w:val="AutoNum"/>
    <w:basedOn w:val="Normal"/>
    <w:rsid w:val="00DA6552"/>
    <w:pPr>
      <w:numPr>
        <w:numId w:val="2"/>
      </w:numPr>
      <w:spacing w:after="240" w:line="240" w:lineRule="auto"/>
      <w:jc w:val="both"/>
    </w:pPr>
    <w:rPr>
      <w:rFonts w:ascii="Times New Roman" w:eastAsia="Times New Roman" w:hAnsi="Times New Roman" w:cs="Times New Roman"/>
      <w:lang w:eastAsia="zh-CN" w:bidi="he-IL"/>
    </w:rPr>
  </w:style>
  <w:style w:type="paragraph" w:customStyle="1" w:styleId="Body1">
    <w:name w:val="Body 1"/>
    <w:basedOn w:val="Normal"/>
    <w:link w:val="Body1Char"/>
    <w:qFormat/>
    <w:rsid w:val="00DA6552"/>
    <w:pPr>
      <w:spacing w:after="0" w:line="240" w:lineRule="auto"/>
      <w:jc w:val="both"/>
    </w:pPr>
    <w:rPr>
      <w:rFonts w:ascii="Times New Roman" w:eastAsia="Times New Roman" w:hAnsi="Times New Roman" w:cs="Times New Roman"/>
      <w:lang w:eastAsia="zh-CN" w:bidi="he-IL"/>
    </w:rPr>
  </w:style>
  <w:style w:type="paragraph" w:customStyle="1" w:styleId="body6">
    <w:name w:val="body 6"/>
    <w:basedOn w:val="Normal"/>
    <w:rsid w:val="00DA6552"/>
    <w:pPr>
      <w:spacing w:after="0" w:line="240" w:lineRule="auto"/>
      <w:jc w:val="both"/>
    </w:pPr>
    <w:rPr>
      <w:rFonts w:ascii="Times New Roman" w:eastAsia="Times New Roman" w:hAnsi="Times New Roman" w:cs="Times New Roman"/>
      <w:lang w:eastAsia="zh-CN" w:bidi="he-IL"/>
    </w:rPr>
  </w:style>
  <w:style w:type="character" w:customStyle="1" w:styleId="Body1Char">
    <w:name w:val="Body 1 Char"/>
    <w:link w:val="Body1"/>
    <w:rsid w:val="00DA6552"/>
    <w:rPr>
      <w:rFonts w:ascii="Times New Roman" w:eastAsia="Times New Roman" w:hAnsi="Times New Roman" w:cs="Times New Roman"/>
      <w:lang w:eastAsia="zh-CN" w:bidi="he-IL"/>
    </w:rPr>
  </w:style>
  <w:style w:type="paragraph" w:styleId="Revision">
    <w:name w:val="Revision"/>
    <w:hidden/>
    <w:uiPriority w:val="99"/>
    <w:semiHidden/>
    <w:rsid w:val="00077788"/>
    <w:pPr>
      <w:spacing w:after="0" w:line="240" w:lineRule="auto"/>
    </w:pPr>
  </w:style>
  <w:style w:type="table" w:styleId="TableGrid">
    <w:name w:val="Table Grid"/>
    <w:basedOn w:val="TableNormal"/>
    <w:uiPriority w:val="39"/>
    <w:rsid w:val="00C43A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19EFB3-A895-44A3-87DC-27ED6A06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6</Pages>
  <Words>1164</Words>
  <Characters>6641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Kappes-Corre Veronika</dc:creator>
  <cp:keywords/>
  <dc:description/>
  <cp:lastModifiedBy>Spela Korosec</cp:lastModifiedBy>
  <cp:revision>7</cp:revision>
  <dcterms:created xsi:type="dcterms:W3CDTF">2024-06-11T08:50:00Z</dcterms:created>
  <dcterms:modified xsi:type="dcterms:W3CDTF">2024-06-11T13:44:00Z</dcterms:modified>
</cp:coreProperties>
</file>